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1E1E" w14:textId="303DA855" w:rsidR="002960E9" w:rsidRDefault="002960E9" w:rsidP="002960E9">
      <w:pPr>
        <w:spacing w:before="240" w:after="240"/>
        <w:jc w:val="center"/>
        <w:rPr>
          <w:b/>
          <w:sz w:val="28"/>
          <w:szCs w:val="28"/>
        </w:rPr>
      </w:pPr>
      <w:bookmarkStart w:id="0" w:name="_GoBack"/>
      <w:bookmarkEnd w:id="0"/>
      <w:r>
        <w:rPr>
          <w:b/>
          <w:sz w:val="28"/>
          <w:szCs w:val="28"/>
        </w:rPr>
        <w:t>Best Before date</w:t>
      </w:r>
      <w:r w:rsidR="00A5211C">
        <w:rPr>
          <w:b/>
          <w:sz w:val="28"/>
          <w:szCs w:val="28"/>
        </w:rPr>
        <w:t>s</w:t>
      </w:r>
      <w:r>
        <w:rPr>
          <w:b/>
          <w:sz w:val="28"/>
          <w:szCs w:val="28"/>
        </w:rPr>
        <w:t xml:space="preserve"> shouldn’t be a barrier to redistribution</w:t>
      </w:r>
    </w:p>
    <w:p w14:paraId="36119990" w14:textId="211A4A4C" w:rsidR="002960E9" w:rsidRDefault="00BA1CF2" w:rsidP="00414A52">
      <w:pPr>
        <w:pStyle w:val="ListParagraph"/>
        <w:numPr>
          <w:ilvl w:val="0"/>
          <w:numId w:val="6"/>
        </w:numPr>
        <w:spacing w:before="240" w:after="240"/>
      </w:pPr>
      <w:hyperlink r:id="rId12" w:history="1">
        <w:r w:rsidR="002960E9" w:rsidRPr="007B3757">
          <w:rPr>
            <w:rStyle w:val="Hyperlink"/>
          </w:rPr>
          <w:t>New guidance</w:t>
        </w:r>
      </w:hyperlink>
      <w:r w:rsidR="002960E9" w:rsidRPr="002960E9">
        <w:t xml:space="preserve"> urges more businesses,</w:t>
      </w:r>
      <w:r w:rsidR="001C1195">
        <w:t xml:space="preserve"> redistribution organisations and </w:t>
      </w:r>
      <w:r w:rsidR="002960E9" w:rsidRPr="002960E9">
        <w:t>charities to look beyond the Best Before date.</w:t>
      </w:r>
    </w:p>
    <w:p w14:paraId="50CB614C" w14:textId="0DB73180" w:rsidR="00DC7FB0" w:rsidRDefault="00DC7FB0" w:rsidP="00414A52">
      <w:pPr>
        <w:pStyle w:val="ListParagraph"/>
        <w:numPr>
          <w:ilvl w:val="0"/>
          <w:numId w:val="6"/>
        </w:numPr>
        <w:spacing w:before="240" w:after="240"/>
      </w:pPr>
      <w:r>
        <w:t>No food surplus should go to waste, and r</w:t>
      </w:r>
      <w:r w:rsidR="005C5281">
        <w:t xml:space="preserve">edistribution should include </w:t>
      </w:r>
      <w:r>
        <w:t xml:space="preserve">more good quality </w:t>
      </w:r>
      <w:r w:rsidR="005C5281">
        <w:t>food beyond the Best Before</w:t>
      </w:r>
      <w:r w:rsidR="008A4100">
        <w:t>, says WRAP</w:t>
      </w:r>
      <w:r w:rsidR="00DF5F3E">
        <w:t>.</w:t>
      </w:r>
    </w:p>
    <w:p w14:paraId="4D13E854" w14:textId="373D4863" w:rsidR="00386420" w:rsidRDefault="00386420" w:rsidP="00DF5F3E">
      <w:pPr>
        <w:pStyle w:val="ListParagraph"/>
        <w:numPr>
          <w:ilvl w:val="0"/>
          <w:numId w:val="6"/>
        </w:numPr>
        <w:spacing w:before="240" w:after="240"/>
      </w:pPr>
      <w:r w:rsidRPr="00386420">
        <w:t>If stored correctly, food can be eaten days (e.g. bread), weeks (e.g. apples and crisps), months (e.g. biscuits and cereals) or even years (e.g. dried pasta and canned food) after the Best Before date.</w:t>
      </w:r>
    </w:p>
    <w:p w14:paraId="2D09C943" w14:textId="36188EF6" w:rsidR="005A6810" w:rsidRDefault="00BA1CF2" w:rsidP="009C1B6B">
      <w:pPr>
        <w:spacing w:before="240" w:after="240"/>
      </w:pPr>
      <w:hyperlink r:id="rId13" w:history="1">
        <w:r w:rsidR="00D26BE5" w:rsidRPr="007B3757">
          <w:rPr>
            <w:rStyle w:val="Hyperlink"/>
          </w:rPr>
          <w:t>New guidance</w:t>
        </w:r>
      </w:hyperlink>
      <w:r w:rsidR="00D26BE5">
        <w:t xml:space="preserve"> </w:t>
      </w:r>
      <w:r w:rsidR="00300630">
        <w:t xml:space="preserve">published today by </w:t>
      </w:r>
      <w:r w:rsidR="00D26BE5" w:rsidRPr="00D26BE5">
        <w:rPr>
          <w:b/>
          <w:bCs/>
        </w:rPr>
        <w:t>WRAP</w:t>
      </w:r>
      <w:r w:rsidR="00D26BE5">
        <w:t xml:space="preserve">, </w:t>
      </w:r>
      <w:r w:rsidR="00D26BE5" w:rsidRPr="00D26BE5">
        <w:rPr>
          <w:b/>
          <w:bCs/>
        </w:rPr>
        <w:t>Defra</w:t>
      </w:r>
      <w:r w:rsidR="00D26BE5">
        <w:t xml:space="preserve"> and the </w:t>
      </w:r>
      <w:r w:rsidR="00D26BE5" w:rsidRPr="00D26BE5">
        <w:rPr>
          <w:b/>
          <w:bCs/>
        </w:rPr>
        <w:t>Food Standards Agency</w:t>
      </w:r>
      <w:r w:rsidR="00D26BE5">
        <w:t xml:space="preserve"> underline</w:t>
      </w:r>
      <w:r w:rsidR="00300630">
        <w:t>s</w:t>
      </w:r>
      <w:r w:rsidR="00D26BE5">
        <w:t xml:space="preserve"> the fact that food past its Best Before date </w:t>
      </w:r>
      <w:r w:rsidR="005C5281">
        <w:t>remain</w:t>
      </w:r>
      <w:r w:rsidR="00D26BE5">
        <w:t xml:space="preserve">s </w:t>
      </w:r>
      <w:r w:rsidR="005A6810">
        <w:t xml:space="preserve">safe, and </w:t>
      </w:r>
      <w:r w:rsidR="00D26BE5">
        <w:t>perfectly good to eat</w:t>
      </w:r>
      <w:r w:rsidR="000E4890">
        <w:t xml:space="preserve"> for days, weeks, months or even years after the date – depending on the type of food and if it has been stored correctly</w:t>
      </w:r>
      <w:r w:rsidR="00C90446">
        <w:t xml:space="preserve">. </w:t>
      </w:r>
    </w:p>
    <w:p w14:paraId="5C2B8DA7" w14:textId="66DA9A1A" w:rsidR="00AC20AB" w:rsidRDefault="00D26BE5" w:rsidP="00300630">
      <w:pPr>
        <w:spacing w:before="240" w:after="240"/>
      </w:pPr>
      <w:bookmarkStart w:id="1" w:name="_Hlk38277819"/>
      <w:r>
        <w:t xml:space="preserve">The </w:t>
      </w:r>
      <w:hyperlink r:id="rId14" w:history="1">
        <w:r w:rsidRPr="007B3757">
          <w:rPr>
            <w:rStyle w:val="Hyperlink"/>
          </w:rPr>
          <w:t>guidance</w:t>
        </w:r>
      </w:hyperlink>
      <w:r>
        <w:t xml:space="preserve"> aims to </w:t>
      </w:r>
      <w:r w:rsidRPr="00D26BE5">
        <w:t xml:space="preserve">increase the amount of food </w:t>
      </w:r>
      <w:r>
        <w:t xml:space="preserve">made </w:t>
      </w:r>
      <w:r w:rsidRPr="00D26BE5">
        <w:t xml:space="preserve">available </w:t>
      </w:r>
      <w:r>
        <w:t>by</w:t>
      </w:r>
      <w:r w:rsidRPr="00D26BE5">
        <w:t xml:space="preserve"> businesses </w:t>
      </w:r>
      <w:r w:rsidR="000E31E7">
        <w:t>for</w:t>
      </w:r>
      <w:r w:rsidR="005A6810">
        <w:t xml:space="preserve"> redistribution </w:t>
      </w:r>
      <w:r w:rsidR="00300630">
        <w:t>by</w:t>
      </w:r>
      <w:r>
        <w:t xml:space="preserve"> ensuring </w:t>
      </w:r>
      <w:r w:rsidR="00300630">
        <w:t xml:space="preserve">that all </w:t>
      </w:r>
      <w:r>
        <w:t>food i</w:t>
      </w:r>
      <w:r w:rsidRPr="00D26BE5">
        <w:t>tems</w:t>
      </w:r>
      <w:r w:rsidR="00300630">
        <w:t>,</w:t>
      </w:r>
      <w:r w:rsidRPr="00D26BE5">
        <w:t xml:space="preserve"> </w:t>
      </w:r>
      <w:r>
        <w:t xml:space="preserve">either </w:t>
      </w:r>
      <w:r w:rsidRPr="00D26BE5">
        <w:t>approaching or past the Best Before date</w:t>
      </w:r>
      <w:r>
        <w:t xml:space="preserve">, are </w:t>
      </w:r>
      <w:r w:rsidR="00300630">
        <w:t>considered</w:t>
      </w:r>
      <w:r>
        <w:t xml:space="preserve"> for redistribution</w:t>
      </w:r>
      <w:r w:rsidR="00C90446">
        <w:t xml:space="preserve"> </w:t>
      </w:r>
      <w:r w:rsidR="00547604">
        <w:t>–</w:t>
      </w:r>
      <w:r w:rsidR="005A6810">
        <w:t xml:space="preserve"> </w:t>
      </w:r>
      <w:r w:rsidR="00C90446">
        <w:t>and</w:t>
      </w:r>
      <w:r w:rsidR="00547604">
        <w:t xml:space="preserve"> </w:t>
      </w:r>
      <w:r w:rsidR="003A255E">
        <w:t xml:space="preserve">that </w:t>
      </w:r>
      <w:r w:rsidR="00C90446">
        <w:t xml:space="preserve">current policies </w:t>
      </w:r>
      <w:r w:rsidR="000E4890">
        <w:t xml:space="preserve">that might not allow this </w:t>
      </w:r>
      <w:r w:rsidR="00C90446">
        <w:t>are reviewed</w:t>
      </w:r>
      <w:r w:rsidR="002960E9">
        <w:t>.</w:t>
      </w:r>
      <w:bookmarkStart w:id="2" w:name="_Hlk38277751"/>
      <w:r w:rsidR="002960E9">
        <w:t xml:space="preserve"> </w:t>
      </w:r>
      <w:bookmarkEnd w:id="2"/>
      <w:r w:rsidR="00E0667D" w:rsidRPr="00E0667D">
        <w:t xml:space="preserve">The simple to use </w:t>
      </w:r>
      <w:hyperlink r:id="rId15" w:history="1">
        <w:r w:rsidR="00E0667D" w:rsidRPr="00965373">
          <w:rPr>
            <w:rStyle w:val="Hyperlink"/>
          </w:rPr>
          <w:t>guide</w:t>
        </w:r>
      </w:hyperlink>
      <w:r w:rsidR="00E0667D" w:rsidRPr="00E0667D">
        <w:t xml:space="preserve"> will also give redistribution organisations across the UK the confidence to accept more quality food past the Best Before date; </w:t>
      </w:r>
      <w:r w:rsidR="0028398D" w:rsidRPr="0028398D">
        <w:t>by building on existing guidance on food labelling in ways that can be easily implemented in accordance with UK laws on food safety.</w:t>
      </w:r>
    </w:p>
    <w:bookmarkEnd w:id="1"/>
    <w:p w14:paraId="6B0E0A31" w14:textId="3868B398" w:rsidR="005C5281" w:rsidRDefault="000E4890" w:rsidP="00300630">
      <w:pPr>
        <w:spacing w:before="240" w:after="240"/>
      </w:pPr>
      <w:r>
        <w:rPr>
          <w:rFonts w:cs="Open Sans"/>
        </w:rPr>
        <w:t>Many businesses and redistribution organisations do include food approaching, or past the Best Before dates, but WRAP believes the practice could be greatly increased, and that much more food could reach those who need it most.</w:t>
      </w:r>
      <w:r w:rsidR="00A5211C">
        <w:t xml:space="preserve"> </w:t>
      </w:r>
    </w:p>
    <w:p w14:paraId="18BA4B76" w14:textId="3DF6F5FA" w:rsidR="005C5281" w:rsidRDefault="00300630" w:rsidP="00300630">
      <w:pPr>
        <w:spacing w:before="240" w:after="240"/>
      </w:pPr>
      <w:r>
        <w:rPr>
          <w:b/>
          <w:bCs/>
        </w:rPr>
        <w:t>Peter Maddox, Director WRAP</w:t>
      </w:r>
      <w:r w:rsidR="005C5281">
        <w:rPr>
          <w:b/>
          <w:bCs/>
        </w:rPr>
        <w:t xml:space="preserve">, </w:t>
      </w:r>
      <w:r w:rsidRPr="00B9641A">
        <w:rPr>
          <w:i/>
          <w:iCs/>
        </w:rPr>
        <w:t>“</w:t>
      </w:r>
      <w:r w:rsidR="005C5281" w:rsidRPr="00B9641A">
        <w:rPr>
          <w:i/>
          <w:iCs/>
        </w:rPr>
        <w:t>Food b</w:t>
      </w:r>
      <w:r w:rsidRPr="00B9641A">
        <w:rPr>
          <w:i/>
          <w:iCs/>
        </w:rPr>
        <w:t xml:space="preserve">usinesses are doing an incredible job ensuring that food </w:t>
      </w:r>
      <w:r w:rsidR="00C90446" w:rsidRPr="00B9641A">
        <w:rPr>
          <w:i/>
          <w:iCs/>
        </w:rPr>
        <w:t>which</w:t>
      </w:r>
      <w:r w:rsidRPr="00B9641A">
        <w:rPr>
          <w:i/>
          <w:iCs/>
        </w:rPr>
        <w:t xml:space="preserve"> cannot be sold </w:t>
      </w:r>
      <w:r w:rsidR="00ED09F7">
        <w:rPr>
          <w:i/>
          <w:iCs/>
        </w:rPr>
        <w:t xml:space="preserve">at this time </w:t>
      </w:r>
      <w:r w:rsidR="005C5281" w:rsidRPr="00B9641A">
        <w:rPr>
          <w:i/>
          <w:iCs/>
        </w:rPr>
        <w:t>moves</w:t>
      </w:r>
      <w:r w:rsidRPr="00B9641A">
        <w:rPr>
          <w:i/>
          <w:iCs/>
        </w:rPr>
        <w:t xml:space="preserve"> around the supply chain</w:t>
      </w:r>
      <w:r w:rsidR="00ED09F7">
        <w:rPr>
          <w:i/>
          <w:iCs/>
        </w:rPr>
        <w:t xml:space="preserve"> to feed people</w:t>
      </w:r>
      <w:r w:rsidRPr="00B9641A">
        <w:rPr>
          <w:i/>
          <w:iCs/>
        </w:rPr>
        <w:t xml:space="preserve">, and </w:t>
      </w:r>
      <w:r w:rsidR="005C5281" w:rsidRPr="00B9641A">
        <w:rPr>
          <w:i/>
          <w:iCs/>
        </w:rPr>
        <w:t>is</w:t>
      </w:r>
      <w:r w:rsidRPr="00B9641A">
        <w:rPr>
          <w:i/>
          <w:iCs/>
        </w:rPr>
        <w:t>n</w:t>
      </w:r>
      <w:r w:rsidR="005C5281" w:rsidRPr="00B9641A">
        <w:rPr>
          <w:i/>
          <w:iCs/>
        </w:rPr>
        <w:t>’</w:t>
      </w:r>
      <w:r w:rsidRPr="00B9641A">
        <w:rPr>
          <w:i/>
          <w:iCs/>
        </w:rPr>
        <w:t xml:space="preserve">t wasted. Our guide </w:t>
      </w:r>
      <w:r w:rsidR="005A6810" w:rsidRPr="00B9641A">
        <w:rPr>
          <w:i/>
          <w:iCs/>
        </w:rPr>
        <w:t>will help by giving</w:t>
      </w:r>
      <w:r w:rsidRPr="00B9641A">
        <w:rPr>
          <w:i/>
          <w:iCs/>
        </w:rPr>
        <w:t xml:space="preserve"> clear advice on </w:t>
      </w:r>
      <w:r w:rsidR="005A6810" w:rsidRPr="00B9641A">
        <w:rPr>
          <w:i/>
          <w:iCs/>
        </w:rPr>
        <w:t xml:space="preserve">how best to </w:t>
      </w:r>
      <w:r w:rsidRPr="00B9641A">
        <w:rPr>
          <w:i/>
          <w:iCs/>
        </w:rPr>
        <w:t>redistribu</w:t>
      </w:r>
      <w:r w:rsidR="005A6810" w:rsidRPr="00B9641A">
        <w:rPr>
          <w:i/>
          <w:iCs/>
        </w:rPr>
        <w:t>te</w:t>
      </w:r>
      <w:r w:rsidRPr="00B9641A">
        <w:rPr>
          <w:i/>
          <w:iCs/>
        </w:rPr>
        <w:t xml:space="preserve"> food </w:t>
      </w:r>
      <w:r w:rsidR="005C5281" w:rsidRPr="00B9641A">
        <w:rPr>
          <w:i/>
          <w:iCs/>
        </w:rPr>
        <w:t>that</w:t>
      </w:r>
      <w:r w:rsidR="003A255E" w:rsidRPr="00B9641A">
        <w:rPr>
          <w:i/>
          <w:iCs/>
        </w:rPr>
        <w:t>’</w:t>
      </w:r>
      <w:r w:rsidR="005C5281" w:rsidRPr="00B9641A">
        <w:rPr>
          <w:i/>
          <w:iCs/>
        </w:rPr>
        <w:t xml:space="preserve">s </w:t>
      </w:r>
      <w:r w:rsidR="00ED09F7">
        <w:rPr>
          <w:i/>
          <w:iCs/>
        </w:rPr>
        <w:t>exceeded</w:t>
      </w:r>
      <w:r w:rsidRPr="00B9641A">
        <w:rPr>
          <w:i/>
          <w:iCs/>
        </w:rPr>
        <w:t xml:space="preserve"> the Best Before date. The law states that all food with a Best Before date can be sold, redistributed and consumed after that date</w:t>
      </w:r>
      <w:r w:rsidR="000E4890">
        <w:rPr>
          <w:i/>
          <w:iCs/>
        </w:rPr>
        <w:t>, as long as it’s still good quality,</w:t>
      </w:r>
      <w:r w:rsidRPr="00B9641A">
        <w:rPr>
          <w:i/>
          <w:iCs/>
        </w:rPr>
        <w:t xml:space="preserve"> but we appreciate that isn</w:t>
      </w:r>
      <w:r w:rsidR="005C5281" w:rsidRPr="00B9641A">
        <w:rPr>
          <w:i/>
          <w:iCs/>
        </w:rPr>
        <w:t>’</w:t>
      </w:r>
      <w:r w:rsidRPr="00B9641A">
        <w:rPr>
          <w:i/>
          <w:iCs/>
        </w:rPr>
        <w:t xml:space="preserve">t </w:t>
      </w:r>
      <w:r w:rsidR="000E4890">
        <w:rPr>
          <w:i/>
          <w:iCs/>
        </w:rPr>
        <w:t>understood by all</w:t>
      </w:r>
      <w:r w:rsidRPr="00B9641A">
        <w:rPr>
          <w:i/>
          <w:iCs/>
        </w:rPr>
        <w:t xml:space="preserve">, </w:t>
      </w:r>
      <w:r w:rsidR="005C5281" w:rsidRPr="00B9641A">
        <w:rPr>
          <w:i/>
          <w:iCs/>
        </w:rPr>
        <w:t xml:space="preserve">or </w:t>
      </w:r>
      <w:r w:rsidRPr="00B9641A">
        <w:rPr>
          <w:i/>
          <w:iCs/>
        </w:rPr>
        <w:t>universally implemented</w:t>
      </w:r>
      <w:r w:rsidR="002960E9" w:rsidRPr="00B9641A">
        <w:rPr>
          <w:i/>
          <w:iCs/>
        </w:rPr>
        <w:t>. S</w:t>
      </w:r>
      <w:r w:rsidR="005C5281" w:rsidRPr="00B9641A">
        <w:rPr>
          <w:i/>
          <w:iCs/>
        </w:rPr>
        <w:t>o</w:t>
      </w:r>
      <w:r w:rsidR="00ED09F7">
        <w:rPr>
          <w:i/>
          <w:iCs/>
        </w:rPr>
        <w:t>,</w:t>
      </w:r>
      <w:r w:rsidR="005C5281" w:rsidRPr="00B9641A">
        <w:rPr>
          <w:i/>
          <w:iCs/>
        </w:rPr>
        <w:t xml:space="preserve"> </w:t>
      </w:r>
      <w:r w:rsidR="003A255E" w:rsidRPr="00B9641A">
        <w:rPr>
          <w:i/>
          <w:iCs/>
        </w:rPr>
        <w:t>our</w:t>
      </w:r>
      <w:r w:rsidRPr="00B9641A">
        <w:rPr>
          <w:i/>
          <w:iCs/>
        </w:rPr>
        <w:t xml:space="preserve"> aim </w:t>
      </w:r>
      <w:r w:rsidR="005A6810" w:rsidRPr="00B9641A">
        <w:rPr>
          <w:i/>
          <w:iCs/>
        </w:rPr>
        <w:t>is to make this common practice.”</w:t>
      </w:r>
      <w:r w:rsidR="005C5281">
        <w:t xml:space="preserve"> </w:t>
      </w:r>
    </w:p>
    <w:p w14:paraId="1C4FB430" w14:textId="6955510C" w:rsidR="005C5281" w:rsidRPr="00AA2E23" w:rsidRDefault="00300630" w:rsidP="00300630">
      <w:pPr>
        <w:spacing w:before="240" w:after="240"/>
        <w:rPr>
          <w:rFonts w:cs="Open Sans"/>
        </w:rPr>
      </w:pPr>
      <w:r>
        <w:t xml:space="preserve">The guide </w:t>
      </w:r>
      <w:r w:rsidR="003A255E">
        <w:t xml:space="preserve">also </w:t>
      </w:r>
      <w:r>
        <w:t xml:space="preserve">has the support of the Government’s </w:t>
      </w:r>
      <w:r w:rsidRPr="005C5281">
        <w:rPr>
          <w:b/>
          <w:bCs/>
        </w:rPr>
        <w:t>Food Surplus and Waste Champion Ben Elliot</w:t>
      </w:r>
      <w:r>
        <w:t>, who</w:t>
      </w:r>
      <w:r w:rsidR="005A6810">
        <w:t xml:space="preserve"> </w:t>
      </w:r>
      <w:r w:rsidR="004B2914">
        <w:t>this month</w:t>
      </w:r>
      <w:r>
        <w:t xml:space="preserve"> </w:t>
      </w:r>
      <w:hyperlink r:id="rId16" w:history="1">
        <w:r w:rsidRPr="0083012D">
          <w:rPr>
            <w:rStyle w:val="Hyperlink"/>
          </w:rPr>
          <w:t xml:space="preserve">wrote to the UK’s largest </w:t>
        </w:r>
        <w:r w:rsidR="000E31E7" w:rsidRPr="0083012D">
          <w:rPr>
            <w:rStyle w:val="Hyperlink"/>
          </w:rPr>
          <w:t xml:space="preserve">food </w:t>
        </w:r>
        <w:r w:rsidRPr="0083012D">
          <w:rPr>
            <w:rStyle w:val="Hyperlink"/>
          </w:rPr>
          <w:t>retailers, manufacturers</w:t>
        </w:r>
        <w:r w:rsidR="005146F0" w:rsidRPr="0083012D">
          <w:rPr>
            <w:rStyle w:val="Hyperlink"/>
          </w:rPr>
          <w:t xml:space="preserve">, </w:t>
        </w:r>
        <w:r w:rsidRPr="0083012D">
          <w:rPr>
            <w:rStyle w:val="Hyperlink"/>
          </w:rPr>
          <w:t>companies across the hospitality and food service sector</w:t>
        </w:r>
        <w:r w:rsidR="005C5281" w:rsidRPr="0083012D">
          <w:rPr>
            <w:rStyle w:val="Hyperlink"/>
          </w:rPr>
          <w:t xml:space="preserve"> </w:t>
        </w:r>
        <w:r w:rsidR="00497110" w:rsidRPr="0083012D">
          <w:rPr>
            <w:rStyle w:val="Hyperlink"/>
          </w:rPr>
          <w:t>and redistributors</w:t>
        </w:r>
      </w:hyperlink>
      <w:r w:rsidR="00497110">
        <w:t xml:space="preserve"> </w:t>
      </w:r>
      <w:r w:rsidR="005C5281">
        <w:t xml:space="preserve">urging </w:t>
      </w:r>
      <w:r w:rsidR="000E31E7">
        <w:t>them</w:t>
      </w:r>
      <w:r w:rsidR="005C5281">
        <w:t xml:space="preserve"> to</w:t>
      </w:r>
      <w:r w:rsidR="00497110">
        <w:t xml:space="preserve"> relax internal rules that might be preventing food </w:t>
      </w:r>
      <w:r w:rsidR="00497110" w:rsidRPr="00AA2E23">
        <w:rPr>
          <w:rFonts w:cs="Open Sans"/>
        </w:rPr>
        <w:t>surplus from being made good use of,</w:t>
      </w:r>
      <w:r w:rsidR="005C5281" w:rsidRPr="00AA2E23">
        <w:rPr>
          <w:rFonts w:cs="Open Sans"/>
        </w:rPr>
        <w:t xml:space="preserve"> includ</w:t>
      </w:r>
      <w:r w:rsidR="00497110" w:rsidRPr="00AA2E23">
        <w:rPr>
          <w:rFonts w:cs="Open Sans"/>
        </w:rPr>
        <w:t>ing</w:t>
      </w:r>
      <w:r w:rsidR="005C5281" w:rsidRPr="00AA2E23">
        <w:rPr>
          <w:rFonts w:cs="Open Sans"/>
        </w:rPr>
        <w:t xml:space="preserve"> </w:t>
      </w:r>
      <w:r w:rsidRPr="00AA2E23">
        <w:rPr>
          <w:rFonts w:cs="Open Sans"/>
        </w:rPr>
        <w:t xml:space="preserve">food past </w:t>
      </w:r>
      <w:r w:rsidR="003A255E" w:rsidRPr="00AA2E23">
        <w:rPr>
          <w:rFonts w:cs="Open Sans"/>
        </w:rPr>
        <w:t xml:space="preserve">the </w:t>
      </w:r>
      <w:r w:rsidRPr="00AA2E23">
        <w:rPr>
          <w:rFonts w:cs="Open Sans"/>
        </w:rPr>
        <w:t xml:space="preserve">Best Before </w:t>
      </w:r>
      <w:r w:rsidR="002960E9" w:rsidRPr="00AA2E23">
        <w:rPr>
          <w:rFonts w:cs="Open Sans"/>
        </w:rPr>
        <w:t>date</w:t>
      </w:r>
      <w:r w:rsidR="005C5281" w:rsidRPr="00AA2E23">
        <w:rPr>
          <w:rFonts w:cs="Open Sans"/>
        </w:rPr>
        <w:t xml:space="preserve">. </w:t>
      </w:r>
    </w:p>
    <w:p w14:paraId="598FAEC6" w14:textId="08B0F2C6" w:rsidR="00AA2E23" w:rsidRPr="00AA2E23" w:rsidRDefault="00AA2E23" w:rsidP="00AA2E23">
      <w:pPr>
        <w:rPr>
          <w:rFonts w:cs="Open Sans"/>
          <w:b/>
          <w:bCs/>
          <w:i/>
          <w:iCs/>
          <w:sz w:val="22"/>
          <w:szCs w:val="22"/>
        </w:rPr>
      </w:pPr>
      <w:r w:rsidRPr="00AA2E23">
        <w:rPr>
          <w:rFonts w:cs="Open Sans"/>
          <w:b/>
          <w:bCs/>
        </w:rPr>
        <w:t xml:space="preserve">Government </w:t>
      </w:r>
      <w:r w:rsidR="00100AC5" w:rsidRPr="00100AC5">
        <w:rPr>
          <w:rFonts w:cs="Open Sans"/>
          <w:b/>
          <w:bCs/>
        </w:rPr>
        <w:t xml:space="preserve">Food Surplus and Waste Champion </w:t>
      </w:r>
      <w:r w:rsidRPr="00AA2E23">
        <w:rPr>
          <w:rFonts w:cs="Open Sans"/>
          <w:b/>
          <w:bCs/>
        </w:rPr>
        <w:t xml:space="preserve">Ben Elliot </w:t>
      </w:r>
      <w:r w:rsidRPr="00AA2E23">
        <w:rPr>
          <w:rFonts w:cs="Open Sans"/>
        </w:rPr>
        <w:t>said,</w:t>
      </w:r>
      <w:r>
        <w:rPr>
          <w:rFonts w:cs="Open Sans"/>
          <w:b/>
          <w:bCs/>
        </w:rPr>
        <w:t xml:space="preserve"> </w:t>
      </w:r>
      <w:r w:rsidRPr="00AA2E23">
        <w:rPr>
          <w:rFonts w:cs="Open Sans"/>
          <w:i/>
          <w:iCs/>
        </w:rPr>
        <w:t xml:space="preserve">“During this uncertain time it is essential we overcome all barriers to tackling food waste. </w:t>
      </w:r>
    </w:p>
    <w:p w14:paraId="7830CC1A" w14:textId="77777777" w:rsidR="00AA2E23" w:rsidRPr="00AA2E23" w:rsidRDefault="00AA2E23" w:rsidP="00AA2E23">
      <w:pPr>
        <w:rPr>
          <w:rFonts w:cs="Open Sans"/>
          <w:i/>
          <w:iCs/>
        </w:rPr>
      </w:pPr>
    </w:p>
    <w:p w14:paraId="093C3D9F" w14:textId="34806D76" w:rsidR="00AA2E23" w:rsidRDefault="00AA2E23" w:rsidP="00AA2E23">
      <w:pPr>
        <w:rPr>
          <w:rFonts w:cs="Open Sans"/>
          <w:i/>
          <w:iCs/>
        </w:rPr>
      </w:pPr>
      <w:r w:rsidRPr="00AA2E23">
        <w:rPr>
          <w:rFonts w:cs="Open Sans"/>
          <w:i/>
          <w:iCs/>
        </w:rPr>
        <w:t>“This new guidance will equip organisations with the knowledge and confidence</w:t>
      </w:r>
      <w:r w:rsidRPr="00AA2E23">
        <w:rPr>
          <w:rFonts w:cs="Open Sans"/>
          <w:i/>
          <w:iCs/>
          <w:color w:val="1F497D"/>
        </w:rPr>
        <w:t xml:space="preserve"> </w:t>
      </w:r>
      <w:r w:rsidRPr="00AA2E23">
        <w:rPr>
          <w:rFonts w:cs="Open Sans"/>
          <w:i/>
          <w:iCs/>
        </w:rPr>
        <w:t>needed to ensure tonnes of good quality food is not needlessly thrown away.”</w:t>
      </w:r>
    </w:p>
    <w:p w14:paraId="3DF41D96" w14:textId="77777777" w:rsidR="00AA2E23" w:rsidRPr="00AA2E23" w:rsidRDefault="00AA2E23" w:rsidP="00AA2E23">
      <w:pPr>
        <w:rPr>
          <w:rFonts w:cs="Open Sans"/>
          <w:i/>
          <w:iCs/>
        </w:rPr>
      </w:pPr>
    </w:p>
    <w:p w14:paraId="08EE2C5D" w14:textId="63F5216E" w:rsidR="00414A52" w:rsidRPr="00AA2E23" w:rsidRDefault="00736D19" w:rsidP="0005093D">
      <w:pPr>
        <w:rPr>
          <w:rFonts w:cs="Open Sans"/>
          <w:sz w:val="22"/>
          <w:szCs w:val="22"/>
        </w:rPr>
      </w:pPr>
      <w:r w:rsidRPr="00AA2E23">
        <w:rPr>
          <w:rFonts w:cs="Open Sans"/>
          <w:b/>
          <w:bCs/>
        </w:rPr>
        <w:t xml:space="preserve">Beyond Best Before </w:t>
      </w:r>
    </w:p>
    <w:p w14:paraId="0740E1DF" w14:textId="48F3E66D" w:rsidR="005146F0" w:rsidRDefault="005146F0" w:rsidP="008C6A92">
      <w:pPr>
        <w:spacing w:before="240" w:after="240"/>
        <w:rPr>
          <w:rFonts w:cs="Open Sans"/>
        </w:rPr>
      </w:pPr>
      <w:r>
        <w:rPr>
          <w:rFonts w:cs="Open Sans"/>
        </w:rPr>
        <w:t xml:space="preserve">The </w:t>
      </w:r>
      <w:hyperlink r:id="rId17" w:history="1">
        <w:r w:rsidRPr="00965373">
          <w:rPr>
            <w:rStyle w:val="Hyperlink"/>
            <w:rFonts w:cs="Open Sans"/>
          </w:rPr>
          <w:t>guid</w:t>
        </w:r>
        <w:r w:rsidR="008C6A92" w:rsidRPr="00965373">
          <w:rPr>
            <w:rStyle w:val="Hyperlink"/>
            <w:rFonts w:cs="Open Sans"/>
          </w:rPr>
          <w:t>e</w:t>
        </w:r>
      </w:hyperlink>
      <w:r>
        <w:rPr>
          <w:rFonts w:cs="Open Sans"/>
        </w:rPr>
        <w:t xml:space="preserve"> </w:t>
      </w:r>
      <w:r w:rsidRPr="001C1782">
        <w:rPr>
          <w:rFonts w:cs="Open Sans"/>
        </w:rPr>
        <w:t xml:space="preserve">outlines simple </w:t>
      </w:r>
      <w:r w:rsidR="00B95193">
        <w:rPr>
          <w:rFonts w:cs="Open Sans"/>
        </w:rPr>
        <w:t>information</w:t>
      </w:r>
      <w:r w:rsidR="008C6A92">
        <w:rPr>
          <w:rFonts w:cs="Open Sans"/>
        </w:rPr>
        <w:t xml:space="preserve"> across</w:t>
      </w:r>
      <w:r w:rsidRPr="001C1782">
        <w:rPr>
          <w:rFonts w:cs="Open Sans"/>
        </w:rPr>
        <w:t xml:space="preserve"> four </w:t>
      </w:r>
      <w:r>
        <w:rPr>
          <w:rFonts w:cs="Open Sans"/>
        </w:rPr>
        <w:t xml:space="preserve">key </w:t>
      </w:r>
      <w:r w:rsidR="00C46EAC">
        <w:rPr>
          <w:rFonts w:cs="Open Sans"/>
        </w:rPr>
        <w:t xml:space="preserve">food </w:t>
      </w:r>
      <w:r w:rsidRPr="001C1782">
        <w:rPr>
          <w:rFonts w:cs="Open Sans"/>
        </w:rPr>
        <w:t xml:space="preserve">categories </w:t>
      </w:r>
      <w:r w:rsidR="006C0DC6">
        <w:rPr>
          <w:rFonts w:cs="Open Sans"/>
        </w:rPr>
        <w:t>that</w:t>
      </w:r>
      <w:r w:rsidR="008C6A92">
        <w:rPr>
          <w:rFonts w:cs="Open Sans"/>
        </w:rPr>
        <w:t xml:space="preserve"> </w:t>
      </w:r>
      <w:r w:rsidRPr="001C1782">
        <w:rPr>
          <w:rFonts w:cs="Open Sans"/>
        </w:rPr>
        <w:t xml:space="preserve">typically carry </w:t>
      </w:r>
      <w:r w:rsidR="008C6A92">
        <w:rPr>
          <w:rFonts w:cs="Open Sans"/>
        </w:rPr>
        <w:t xml:space="preserve">a </w:t>
      </w:r>
      <w:r w:rsidRPr="001C1782">
        <w:rPr>
          <w:rFonts w:cs="Open Sans"/>
        </w:rPr>
        <w:t>Best Before date</w:t>
      </w:r>
      <w:r>
        <w:rPr>
          <w:rFonts w:cs="Open Sans"/>
        </w:rPr>
        <w:t xml:space="preserve">; </w:t>
      </w:r>
      <w:r w:rsidRPr="00C46EAC">
        <w:rPr>
          <w:rFonts w:cs="Open Sans"/>
          <w:b/>
          <w:bCs/>
        </w:rPr>
        <w:t>uncut fresh produce</w:t>
      </w:r>
      <w:r>
        <w:rPr>
          <w:rFonts w:cs="Open Sans"/>
        </w:rPr>
        <w:t xml:space="preserve">, </w:t>
      </w:r>
      <w:r w:rsidRPr="00C46EAC">
        <w:rPr>
          <w:rFonts w:cs="Open Sans"/>
          <w:b/>
          <w:bCs/>
        </w:rPr>
        <w:t>bread and bakery</w:t>
      </w:r>
      <w:r>
        <w:rPr>
          <w:rFonts w:cs="Open Sans"/>
        </w:rPr>
        <w:t xml:space="preserve">, </w:t>
      </w:r>
      <w:r w:rsidRPr="00C46EAC">
        <w:rPr>
          <w:rFonts w:cs="Open Sans"/>
          <w:b/>
          <w:bCs/>
        </w:rPr>
        <w:t>ambient products</w:t>
      </w:r>
      <w:r>
        <w:rPr>
          <w:rFonts w:cs="Open Sans"/>
        </w:rPr>
        <w:t xml:space="preserve"> packaged in </w:t>
      </w:r>
      <w:r w:rsidRPr="001C1782">
        <w:rPr>
          <w:rFonts w:cs="Open Sans"/>
        </w:rPr>
        <w:t>cans, jars, packets</w:t>
      </w:r>
      <w:r>
        <w:rPr>
          <w:rFonts w:cs="Open Sans"/>
        </w:rPr>
        <w:t>;</w:t>
      </w:r>
      <w:r w:rsidRPr="001C1782">
        <w:rPr>
          <w:rFonts w:cs="Open Sans"/>
        </w:rPr>
        <w:t xml:space="preserve"> and</w:t>
      </w:r>
      <w:r>
        <w:rPr>
          <w:rFonts w:cs="Open Sans"/>
        </w:rPr>
        <w:t xml:space="preserve"> </w:t>
      </w:r>
      <w:r w:rsidRPr="00C46EAC">
        <w:rPr>
          <w:rFonts w:cs="Open Sans"/>
          <w:b/>
          <w:bCs/>
        </w:rPr>
        <w:t>frozen foods</w:t>
      </w:r>
      <w:r w:rsidRPr="001C1782">
        <w:rPr>
          <w:rFonts w:cs="Open Sans"/>
        </w:rPr>
        <w:t>.</w:t>
      </w:r>
      <w:r w:rsidR="008C6A92">
        <w:rPr>
          <w:rFonts w:cs="Open Sans"/>
        </w:rPr>
        <w:t xml:space="preserve"> It </w:t>
      </w:r>
      <w:r w:rsidR="008C6A92" w:rsidRPr="008C6A92">
        <w:rPr>
          <w:rFonts w:cs="Open Sans"/>
        </w:rPr>
        <w:t>stress</w:t>
      </w:r>
      <w:r w:rsidR="008C6A92">
        <w:rPr>
          <w:rFonts w:cs="Open Sans"/>
        </w:rPr>
        <w:t xml:space="preserve">es </w:t>
      </w:r>
      <w:r w:rsidR="008C6A92" w:rsidRPr="008C6A92">
        <w:rPr>
          <w:rFonts w:cs="Open Sans"/>
        </w:rPr>
        <w:t>the importance of visual checks of food and packaging to ensure the food is good quality.</w:t>
      </w:r>
      <w:r w:rsidR="000464E3">
        <w:rPr>
          <w:rFonts w:cs="Open Sans"/>
        </w:rPr>
        <w:t xml:space="preserve"> </w:t>
      </w:r>
      <w:r w:rsidRPr="00414A52">
        <w:rPr>
          <w:rFonts w:cs="Open Sans"/>
        </w:rPr>
        <w:t>A</w:t>
      </w:r>
      <w:r w:rsidR="008C6A92">
        <w:rPr>
          <w:rFonts w:cs="Open Sans"/>
        </w:rPr>
        <w:t xml:space="preserve">n important </w:t>
      </w:r>
      <w:r w:rsidRPr="00414A52">
        <w:rPr>
          <w:rFonts w:cs="Open Sans"/>
        </w:rPr>
        <w:t xml:space="preserve">addition is advice on how long after </w:t>
      </w:r>
      <w:r w:rsidR="006C0DC6">
        <w:rPr>
          <w:rFonts w:cs="Open Sans"/>
        </w:rPr>
        <w:t>the</w:t>
      </w:r>
      <w:r w:rsidRPr="00414A52">
        <w:rPr>
          <w:rFonts w:cs="Open Sans"/>
        </w:rPr>
        <w:t xml:space="preserve"> B</w:t>
      </w:r>
      <w:r w:rsidR="008C6A92">
        <w:rPr>
          <w:rFonts w:cs="Open Sans"/>
        </w:rPr>
        <w:t xml:space="preserve">est </w:t>
      </w:r>
      <w:r w:rsidRPr="00414A52">
        <w:rPr>
          <w:rFonts w:cs="Open Sans"/>
        </w:rPr>
        <w:t>B</w:t>
      </w:r>
      <w:r w:rsidR="008C6A92">
        <w:rPr>
          <w:rFonts w:cs="Open Sans"/>
        </w:rPr>
        <w:t>efore</w:t>
      </w:r>
      <w:r w:rsidRPr="00414A52">
        <w:rPr>
          <w:rFonts w:cs="Open Sans"/>
        </w:rPr>
        <w:t xml:space="preserve"> different foods </w:t>
      </w:r>
      <w:r w:rsidR="00B95193" w:rsidRPr="00414A52">
        <w:rPr>
          <w:rFonts w:cs="Open Sans"/>
        </w:rPr>
        <w:t>c</w:t>
      </w:r>
      <w:r w:rsidR="00B95193">
        <w:rPr>
          <w:rFonts w:cs="Open Sans"/>
        </w:rPr>
        <w:t>ould</w:t>
      </w:r>
      <w:r w:rsidR="00B95193" w:rsidRPr="00414A52">
        <w:rPr>
          <w:rFonts w:cs="Open Sans"/>
        </w:rPr>
        <w:t xml:space="preserve"> </w:t>
      </w:r>
      <w:r w:rsidRPr="00414A52">
        <w:rPr>
          <w:rFonts w:cs="Open Sans"/>
        </w:rPr>
        <w:t>be expected to be suitable for redistribution</w:t>
      </w:r>
      <w:r w:rsidR="00B95193">
        <w:rPr>
          <w:rFonts w:cs="Open Sans"/>
        </w:rPr>
        <w:t>, that food business and redistribution organisations can then use as a basis when deciding how to implement the guidance</w:t>
      </w:r>
      <w:r w:rsidR="006C0DC6">
        <w:rPr>
          <w:rFonts w:cs="Open Sans"/>
        </w:rPr>
        <w:t>:</w:t>
      </w:r>
    </w:p>
    <w:p w14:paraId="5DCC4976" w14:textId="0D1A9C24" w:rsidR="00414A52" w:rsidRDefault="00414A52" w:rsidP="00414A52">
      <w:pPr>
        <w:pStyle w:val="ListParagraph"/>
        <w:numPr>
          <w:ilvl w:val="0"/>
          <w:numId w:val="7"/>
        </w:numPr>
        <w:spacing w:after="160" w:line="259" w:lineRule="auto"/>
        <w:rPr>
          <w:rFonts w:cs="Open Sans"/>
        </w:rPr>
      </w:pPr>
      <w:r w:rsidRPr="00414A52">
        <w:rPr>
          <w:rFonts w:cs="Open Sans"/>
        </w:rPr>
        <w:t>There</w:t>
      </w:r>
      <w:r>
        <w:rPr>
          <w:rFonts w:cs="Open Sans"/>
        </w:rPr>
        <w:t xml:space="preserve"> i</w:t>
      </w:r>
      <w:r w:rsidRPr="00414A52">
        <w:rPr>
          <w:rFonts w:cs="Open Sans"/>
        </w:rPr>
        <w:t xml:space="preserve">s no legal requirement for </w:t>
      </w:r>
      <w:r w:rsidRPr="00414A52">
        <w:rPr>
          <w:rFonts w:cs="Open Sans"/>
          <w:b/>
          <w:bCs/>
        </w:rPr>
        <w:t>fresh, uncut fruit and vegetables</w:t>
      </w:r>
      <w:r w:rsidRPr="00414A52">
        <w:rPr>
          <w:rFonts w:cs="Open Sans"/>
        </w:rPr>
        <w:t xml:space="preserve">  to </w:t>
      </w:r>
      <w:r>
        <w:rPr>
          <w:rFonts w:cs="Open Sans"/>
        </w:rPr>
        <w:t>carry</w:t>
      </w:r>
      <w:r w:rsidRPr="00414A52">
        <w:rPr>
          <w:rFonts w:cs="Open Sans"/>
        </w:rPr>
        <w:t xml:space="preserve"> any date label</w:t>
      </w:r>
      <w:r>
        <w:rPr>
          <w:rFonts w:cs="Open Sans"/>
        </w:rPr>
        <w:t xml:space="preserve">. Many </w:t>
      </w:r>
      <w:r w:rsidRPr="00414A52">
        <w:rPr>
          <w:rFonts w:cs="Open Sans"/>
        </w:rPr>
        <w:t xml:space="preserve">products </w:t>
      </w:r>
      <w:r w:rsidR="008C6A92">
        <w:rPr>
          <w:rFonts w:cs="Open Sans"/>
        </w:rPr>
        <w:t>don’t</w:t>
      </w:r>
      <w:r w:rsidRPr="00414A52">
        <w:rPr>
          <w:rFonts w:cs="Open Sans"/>
        </w:rPr>
        <w:t xml:space="preserve"> or are sold loose</w:t>
      </w:r>
      <w:r w:rsidR="008C6A92">
        <w:rPr>
          <w:rFonts w:cs="Open Sans"/>
        </w:rPr>
        <w:t>,</w:t>
      </w:r>
      <w:r>
        <w:rPr>
          <w:rFonts w:cs="Open Sans"/>
        </w:rPr>
        <w:t xml:space="preserve"> in accordance with WRAP </w:t>
      </w:r>
      <w:r w:rsidR="000464E3">
        <w:rPr>
          <w:rFonts w:cs="Open Sans"/>
        </w:rPr>
        <w:t>best practice guidance</w:t>
      </w:r>
      <w:r>
        <w:rPr>
          <w:rFonts w:cs="Open Sans"/>
        </w:rPr>
        <w:t>. T</w:t>
      </w:r>
      <w:r w:rsidRPr="00414A52">
        <w:rPr>
          <w:rFonts w:cs="Open Sans"/>
        </w:rPr>
        <w:t xml:space="preserve">here </w:t>
      </w:r>
      <w:r w:rsidR="008C6A92">
        <w:rPr>
          <w:rFonts w:cs="Open Sans"/>
        </w:rPr>
        <w:t>is</w:t>
      </w:r>
      <w:r w:rsidRPr="00414A52">
        <w:rPr>
          <w:rFonts w:cs="Open Sans"/>
        </w:rPr>
        <w:t xml:space="preserve"> no </w:t>
      </w:r>
      <w:r>
        <w:rPr>
          <w:rFonts w:cs="Open Sans"/>
        </w:rPr>
        <w:t>exact</w:t>
      </w:r>
      <w:r w:rsidRPr="00414A52">
        <w:rPr>
          <w:rFonts w:cs="Open Sans"/>
        </w:rPr>
        <w:t xml:space="preserve"> </w:t>
      </w:r>
      <w:r>
        <w:rPr>
          <w:rFonts w:cs="Open Sans"/>
        </w:rPr>
        <w:t xml:space="preserve">time for </w:t>
      </w:r>
      <w:r w:rsidRPr="00414A52">
        <w:rPr>
          <w:rFonts w:cs="Open Sans"/>
        </w:rPr>
        <w:t xml:space="preserve">when </w:t>
      </w:r>
      <w:r w:rsidR="008C6A92">
        <w:rPr>
          <w:rFonts w:cs="Open Sans"/>
        </w:rPr>
        <w:t>individual</w:t>
      </w:r>
      <w:r w:rsidRPr="00414A52">
        <w:rPr>
          <w:rFonts w:cs="Open Sans"/>
        </w:rPr>
        <w:t xml:space="preserve"> products would be of sufficient quality after their Best Before date</w:t>
      </w:r>
      <w:r>
        <w:rPr>
          <w:rFonts w:cs="Open Sans"/>
        </w:rPr>
        <w:t xml:space="preserve">. </w:t>
      </w:r>
      <w:r w:rsidR="000464E3">
        <w:rPr>
          <w:rFonts w:cs="Open Sans"/>
        </w:rPr>
        <w:t>This</w:t>
      </w:r>
      <w:r w:rsidR="006C0DC6">
        <w:rPr>
          <w:rFonts w:cs="Open Sans"/>
        </w:rPr>
        <w:t xml:space="preserve"> </w:t>
      </w:r>
      <w:r w:rsidRPr="00414A52">
        <w:rPr>
          <w:rFonts w:cs="Open Sans"/>
        </w:rPr>
        <w:t>depend</w:t>
      </w:r>
      <w:r w:rsidR="008C6A92">
        <w:rPr>
          <w:rFonts w:cs="Open Sans"/>
        </w:rPr>
        <w:t>s</w:t>
      </w:r>
      <w:r w:rsidRPr="00414A52">
        <w:rPr>
          <w:rFonts w:cs="Open Sans"/>
        </w:rPr>
        <w:t xml:space="preserve"> on </w:t>
      </w:r>
      <w:r w:rsidR="000464E3">
        <w:rPr>
          <w:rFonts w:cs="Open Sans"/>
        </w:rPr>
        <w:t xml:space="preserve">the </w:t>
      </w:r>
      <w:r w:rsidRPr="00414A52">
        <w:rPr>
          <w:rFonts w:cs="Open Sans"/>
        </w:rPr>
        <w:t xml:space="preserve">food type, </w:t>
      </w:r>
      <w:r w:rsidR="006C0DC6">
        <w:rPr>
          <w:rFonts w:cs="Open Sans"/>
        </w:rPr>
        <w:t>its</w:t>
      </w:r>
      <w:r w:rsidRPr="00414A52">
        <w:rPr>
          <w:rFonts w:cs="Open Sans"/>
        </w:rPr>
        <w:t xml:space="preserve"> variety and seasonality</w:t>
      </w:r>
      <w:r w:rsidR="008C6A92">
        <w:rPr>
          <w:rFonts w:cs="Open Sans"/>
        </w:rPr>
        <w:t xml:space="preserve">, </w:t>
      </w:r>
      <w:r w:rsidRPr="00414A52">
        <w:rPr>
          <w:rFonts w:cs="Open Sans"/>
        </w:rPr>
        <w:t>and the nature of the individual item</w:t>
      </w:r>
      <w:r w:rsidR="000464E3">
        <w:rPr>
          <w:rFonts w:cs="Open Sans"/>
        </w:rPr>
        <w:t xml:space="preserve">. It </w:t>
      </w:r>
      <w:r w:rsidRPr="00414A52">
        <w:rPr>
          <w:rFonts w:cs="Open Sans"/>
        </w:rPr>
        <w:t xml:space="preserve">may range </w:t>
      </w:r>
      <w:r>
        <w:rPr>
          <w:rFonts w:cs="Open Sans"/>
        </w:rPr>
        <w:t>from one additional</w:t>
      </w:r>
      <w:r w:rsidRPr="00414A52">
        <w:rPr>
          <w:rFonts w:cs="Open Sans"/>
        </w:rPr>
        <w:t xml:space="preserve"> day for perishable item</w:t>
      </w:r>
      <w:r w:rsidR="008C6A92">
        <w:rPr>
          <w:rFonts w:cs="Open Sans"/>
        </w:rPr>
        <w:t>s</w:t>
      </w:r>
      <w:r>
        <w:rPr>
          <w:rFonts w:cs="Open Sans"/>
        </w:rPr>
        <w:t xml:space="preserve">, to two weeks </w:t>
      </w:r>
      <w:r w:rsidRPr="00414A52">
        <w:rPr>
          <w:rFonts w:cs="Open Sans"/>
        </w:rPr>
        <w:t xml:space="preserve">for </w:t>
      </w:r>
      <w:r w:rsidR="000464E3">
        <w:rPr>
          <w:rFonts w:cs="Open Sans"/>
        </w:rPr>
        <w:t xml:space="preserve">more </w:t>
      </w:r>
      <w:r w:rsidRPr="00414A52">
        <w:rPr>
          <w:rFonts w:cs="Open Sans"/>
        </w:rPr>
        <w:t xml:space="preserve">robust </w:t>
      </w:r>
      <w:r w:rsidR="006C0DC6">
        <w:rPr>
          <w:rFonts w:cs="Open Sans"/>
        </w:rPr>
        <w:t>crops</w:t>
      </w:r>
      <w:r>
        <w:rPr>
          <w:rFonts w:cs="Open Sans"/>
        </w:rPr>
        <w:t xml:space="preserve"> like </w:t>
      </w:r>
      <w:r w:rsidRPr="00414A52">
        <w:rPr>
          <w:rFonts w:cs="Open Sans"/>
        </w:rPr>
        <w:t>swede</w:t>
      </w:r>
      <w:r>
        <w:rPr>
          <w:rFonts w:cs="Open Sans"/>
        </w:rPr>
        <w:t>s</w:t>
      </w:r>
      <w:r w:rsidRPr="00414A52">
        <w:rPr>
          <w:rFonts w:cs="Open Sans"/>
        </w:rPr>
        <w:t>. Most fruit</w:t>
      </w:r>
      <w:r w:rsidR="000464E3">
        <w:rPr>
          <w:rFonts w:cs="Open Sans"/>
        </w:rPr>
        <w:t>s</w:t>
      </w:r>
      <w:r w:rsidRPr="00414A52">
        <w:rPr>
          <w:rFonts w:cs="Open Sans"/>
        </w:rPr>
        <w:t xml:space="preserve"> and vegetables stay fresh for longer </w:t>
      </w:r>
      <w:r w:rsidR="006C0DC6">
        <w:rPr>
          <w:rFonts w:cs="Open Sans"/>
        </w:rPr>
        <w:t xml:space="preserve">if </w:t>
      </w:r>
      <w:r w:rsidRPr="00414A52">
        <w:rPr>
          <w:rFonts w:cs="Open Sans"/>
        </w:rPr>
        <w:t>stored in a fridge, below 5</w:t>
      </w:r>
      <w:r w:rsidR="00547604">
        <w:rPr>
          <w:rFonts w:cs="Open Sans"/>
        </w:rPr>
        <w:t>°</w:t>
      </w:r>
      <w:r w:rsidRPr="00414A52">
        <w:rPr>
          <w:rFonts w:cs="Open Sans"/>
        </w:rPr>
        <w:t>C</w:t>
      </w:r>
      <w:r w:rsidR="00497110">
        <w:rPr>
          <w:rFonts w:cs="Open Sans"/>
        </w:rPr>
        <w:t>, and in their original packaging</w:t>
      </w:r>
      <w:r w:rsidRPr="00414A52">
        <w:rPr>
          <w:rFonts w:cs="Open Sans"/>
        </w:rPr>
        <w:t xml:space="preserve">.  </w:t>
      </w:r>
    </w:p>
    <w:p w14:paraId="3C876E8F" w14:textId="28EAC1CB" w:rsidR="00414A52" w:rsidRDefault="00414A52" w:rsidP="00414A52">
      <w:pPr>
        <w:pStyle w:val="ListParagraph"/>
        <w:numPr>
          <w:ilvl w:val="0"/>
          <w:numId w:val="7"/>
        </w:numPr>
        <w:spacing w:after="160" w:line="259" w:lineRule="auto"/>
        <w:rPr>
          <w:rFonts w:cs="Open Sans"/>
        </w:rPr>
      </w:pPr>
      <w:r w:rsidRPr="00414A52">
        <w:rPr>
          <w:rFonts w:cs="Open Sans"/>
          <w:b/>
          <w:bCs/>
        </w:rPr>
        <w:t>Bread and bakery products</w:t>
      </w:r>
      <w:r w:rsidRPr="00414A52">
        <w:rPr>
          <w:rFonts w:cs="Open Sans"/>
        </w:rPr>
        <w:t xml:space="preserve"> remain </w:t>
      </w:r>
      <w:r w:rsidR="008C6A92">
        <w:rPr>
          <w:rFonts w:cs="Open Sans"/>
        </w:rPr>
        <w:t>good</w:t>
      </w:r>
      <w:r w:rsidRPr="00414A52">
        <w:rPr>
          <w:rFonts w:cs="Open Sans"/>
        </w:rPr>
        <w:t xml:space="preserve"> to eat for </w:t>
      </w:r>
      <w:r w:rsidR="008C6A92">
        <w:rPr>
          <w:rFonts w:cs="Open Sans"/>
        </w:rPr>
        <w:t>between</w:t>
      </w:r>
      <w:r w:rsidRPr="00414A52">
        <w:rPr>
          <w:rFonts w:cs="Open Sans"/>
        </w:rPr>
        <w:t xml:space="preserve"> </w:t>
      </w:r>
      <w:r>
        <w:rPr>
          <w:rFonts w:cs="Open Sans"/>
        </w:rPr>
        <w:t>two</w:t>
      </w:r>
      <w:r w:rsidRPr="00414A52">
        <w:rPr>
          <w:rFonts w:cs="Open Sans"/>
        </w:rPr>
        <w:t xml:space="preserve"> days </w:t>
      </w:r>
      <w:r w:rsidR="008C6A92">
        <w:rPr>
          <w:rFonts w:cs="Open Sans"/>
        </w:rPr>
        <w:t>for</w:t>
      </w:r>
      <w:r w:rsidRPr="00414A52">
        <w:rPr>
          <w:rFonts w:cs="Open Sans"/>
        </w:rPr>
        <w:t xml:space="preserve"> </w:t>
      </w:r>
      <w:r w:rsidR="00497110">
        <w:rPr>
          <w:rFonts w:cs="Open Sans"/>
        </w:rPr>
        <w:t>bread</w:t>
      </w:r>
      <w:r>
        <w:rPr>
          <w:rFonts w:cs="Open Sans"/>
        </w:rPr>
        <w:t>, and</w:t>
      </w:r>
      <w:r w:rsidRPr="00414A52">
        <w:rPr>
          <w:rFonts w:cs="Open Sans"/>
        </w:rPr>
        <w:t xml:space="preserve"> up to </w:t>
      </w:r>
      <w:r>
        <w:rPr>
          <w:rFonts w:cs="Open Sans"/>
        </w:rPr>
        <w:t>one</w:t>
      </w:r>
      <w:r w:rsidRPr="00414A52">
        <w:rPr>
          <w:rFonts w:cs="Open Sans"/>
        </w:rPr>
        <w:t xml:space="preserve"> week </w:t>
      </w:r>
      <w:r w:rsidR="008C6A92">
        <w:rPr>
          <w:rFonts w:cs="Open Sans"/>
        </w:rPr>
        <w:t>for</w:t>
      </w:r>
      <w:r w:rsidRPr="00414A52">
        <w:rPr>
          <w:rFonts w:cs="Open Sans"/>
        </w:rPr>
        <w:t xml:space="preserve"> </w:t>
      </w:r>
      <w:r w:rsidR="00497110">
        <w:rPr>
          <w:rFonts w:cs="Open Sans"/>
        </w:rPr>
        <w:t xml:space="preserve">other </w:t>
      </w:r>
      <w:r w:rsidRPr="00414A52">
        <w:rPr>
          <w:rFonts w:cs="Open Sans"/>
        </w:rPr>
        <w:t>packaged</w:t>
      </w:r>
      <w:r w:rsidR="00497110">
        <w:rPr>
          <w:rFonts w:cs="Open Sans"/>
        </w:rPr>
        <w:t xml:space="preserve"> bakery products</w:t>
      </w:r>
      <w:r w:rsidRPr="00414A52">
        <w:rPr>
          <w:rFonts w:cs="Open Sans"/>
        </w:rPr>
        <w:t>.</w:t>
      </w:r>
      <w:r>
        <w:rPr>
          <w:rFonts w:cs="Open Sans"/>
        </w:rPr>
        <w:t xml:space="preserve"> </w:t>
      </w:r>
      <w:r w:rsidRPr="00414A52">
        <w:rPr>
          <w:rFonts w:cs="Open Sans"/>
        </w:rPr>
        <w:t xml:space="preserve">Some bakery items are sold in long life packaging (e.g. </w:t>
      </w:r>
      <w:r w:rsidR="00497110">
        <w:rPr>
          <w:rFonts w:cs="Open Sans"/>
        </w:rPr>
        <w:t xml:space="preserve">some </w:t>
      </w:r>
      <w:r w:rsidR="008C6A92">
        <w:rPr>
          <w:rFonts w:cs="Open Sans"/>
        </w:rPr>
        <w:t>p</w:t>
      </w:r>
      <w:r w:rsidRPr="00414A52">
        <w:rPr>
          <w:rFonts w:cs="Open Sans"/>
        </w:rPr>
        <w:t xml:space="preserve">itta </w:t>
      </w:r>
      <w:r w:rsidR="008C6A92">
        <w:rPr>
          <w:rFonts w:cs="Open Sans"/>
        </w:rPr>
        <w:t>b</w:t>
      </w:r>
      <w:r w:rsidRPr="00414A52">
        <w:rPr>
          <w:rFonts w:cs="Open Sans"/>
        </w:rPr>
        <w:t>reads)</w:t>
      </w:r>
      <w:r>
        <w:rPr>
          <w:rFonts w:cs="Open Sans"/>
        </w:rPr>
        <w:t xml:space="preserve"> </w:t>
      </w:r>
      <w:r w:rsidRPr="00414A52">
        <w:rPr>
          <w:rFonts w:cs="Open Sans"/>
        </w:rPr>
        <w:t>enabling them to be eaten for a considerably longer period after the Best Before date</w:t>
      </w:r>
      <w:r>
        <w:rPr>
          <w:rFonts w:cs="Open Sans"/>
        </w:rPr>
        <w:t xml:space="preserve">. </w:t>
      </w:r>
      <w:r w:rsidRPr="00414A52">
        <w:rPr>
          <w:rFonts w:cs="Open Sans"/>
        </w:rPr>
        <w:t>This may be a month or longer</w:t>
      </w:r>
      <w:r>
        <w:rPr>
          <w:rFonts w:cs="Open Sans"/>
        </w:rPr>
        <w:t>.</w:t>
      </w:r>
      <w:r w:rsidRPr="00414A52">
        <w:rPr>
          <w:rFonts w:cs="Open Sans"/>
        </w:rPr>
        <w:t xml:space="preserve">  </w:t>
      </w:r>
    </w:p>
    <w:p w14:paraId="3FC5B7EA" w14:textId="6C058868" w:rsidR="006C0DC6" w:rsidRDefault="00414A52" w:rsidP="00414A52">
      <w:pPr>
        <w:pStyle w:val="ListParagraph"/>
        <w:numPr>
          <w:ilvl w:val="0"/>
          <w:numId w:val="7"/>
        </w:numPr>
        <w:spacing w:after="160" w:line="259" w:lineRule="auto"/>
        <w:rPr>
          <w:rFonts w:cs="Open Sans"/>
        </w:rPr>
      </w:pPr>
      <w:r w:rsidRPr="00414A52">
        <w:rPr>
          <w:rFonts w:cs="Open Sans"/>
          <w:b/>
          <w:bCs/>
        </w:rPr>
        <w:t>Ambient foods</w:t>
      </w:r>
      <w:r w:rsidRPr="00414A52">
        <w:rPr>
          <w:rFonts w:cs="Open Sans"/>
        </w:rPr>
        <w:t xml:space="preserve"> include a range of </w:t>
      </w:r>
      <w:r w:rsidR="006C0DC6">
        <w:rPr>
          <w:rFonts w:cs="Open Sans"/>
        </w:rPr>
        <w:t xml:space="preserve">packaged </w:t>
      </w:r>
      <w:r w:rsidRPr="00414A52">
        <w:rPr>
          <w:rFonts w:cs="Open Sans"/>
        </w:rPr>
        <w:t xml:space="preserve">items </w:t>
      </w:r>
      <w:r w:rsidR="006C0DC6">
        <w:rPr>
          <w:rFonts w:cs="Open Sans"/>
        </w:rPr>
        <w:t>which t</w:t>
      </w:r>
      <w:r w:rsidRPr="00414A52">
        <w:rPr>
          <w:rFonts w:cs="Open Sans"/>
        </w:rPr>
        <w:t>ypically carry a Best Before date and a long shelf life. A guid</w:t>
      </w:r>
      <w:r w:rsidR="006C0DC6">
        <w:rPr>
          <w:rFonts w:cs="Open Sans"/>
        </w:rPr>
        <w:t>e</w:t>
      </w:r>
      <w:r w:rsidRPr="00414A52">
        <w:rPr>
          <w:rFonts w:cs="Open Sans"/>
        </w:rPr>
        <w:t xml:space="preserve"> for comm</w:t>
      </w:r>
      <w:r w:rsidR="008C6A92">
        <w:rPr>
          <w:rFonts w:cs="Open Sans"/>
        </w:rPr>
        <w:t>on</w:t>
      </w:r>
      <w:r w:rsidRPr="00414A52">
        <w:rPr>
          <w:rFonts w:cs="Open Sans"/>
        </w:rPr>
        <w:t xml:space="preserve"> items</w:t>
      </w:r>
      <w:r w:rsidR="006C0DC6">
        <w:rPr>
          <w:rFonts w:cs="Open Sans"/>
        </w:rPr>
        <w:t xml:space="preserve"> are</w:t>
      </w:r>
      <w:r w:rsidRPr="00414A52">
        <w:rPr>
          <w:rFonts w:cs="Open Sans"/>
        </w:rPr>
        <w:t xml:space="preserve">: </w:t>
      </w:r>
    </w:p>
    <w:p w14:paraId="7240585C" w14:textId="689FE907" w:rsidR="000939FA" w:rsidRPr="002C081C" w:rsidRDefault="000939FA" w:rsidP="002C081C">
      <w:pPr>
        <w:pStyle w:val="ListParagraph"/>
        <w:numPr>
          <w:ilvl w:val="1"/>
          <w:numId w:val="10"/>
        </w:numPr>
        <w:spacing w:after="160" w:line="252" w:lineRule="auto"/>
        <w:rPr>
          <w:sz w:val="20"/>
          <w:szCs w:val="20"/>
        </w:rPr>
      </w:pPr>
      <w:r>
        <w:rPr>
          <w:b/>
          <w:bCs/>
        </w:rPr>
        <w:t xml:space="preserve">Crisps </w:t>
      </w:r>
      <w:r>
        <w:t xml:space="preserve">- one month; </w:t>
      </w:r>
      <w:r>
        <w:rPr>
          <w:b/>
          <w:bCs/>
        </w:rPr>
        <w:t xml:space="preserve">biscuits, cereals </w:t>
      </w:r>
      <w:r>
        <w:t xml:space="preserve">– 6 months; </w:t>
      </w:r>
      <w:r>
        <w:rPr>
          <w:b/>
          <w:bCs/>
        </w:rPr>
        <w:t>canned meat</w:t>
      </w:r>
      <w:r>
        <w:t xml:space="preserve">, </w:t>
      </w:r>
      <w:r>
        <w:rPr>
          <w:b/>
          <w:bCs/>
        </w:rPr>
        <w:t>canned soup</w:t>
      </w:r>
      <w:r>
        <w:t xml:space="preserve">, </w:t>
      </w:r>
      <w:r>
        <w:rPr>
          <w:b/>
          <w:bCs/>
        </w:rPr>
        <w:t>confection</w:t>
      </w:r>
      <w:r w:rsidR="00845886">
        <w:rPr>
          <w:b/>
          <w:bCs/>
        </w:rPr>
        <w:t>e</w:t>
      </w:r>
      <w:r>
        <w:rPr>
          <w:b/>
          <w:bCs/>
        </w:rPr>
        <w:t>ry</w:t>
      </w:r>
      <w:r>
        <w:t xml:space="preserve">, </w:t>
      </w:r>
      <w:r>
        <w:rPr>
          <w:b/>
          <w:bCs/>
        </w:rPr>
        <w:t>drinks</w:t>
      </w:r>
      <w:r>
        <w:t xml:space="preserve"> (cans / plastic / glass bottles) and </w:t>
      </w:r>
      <w:r>
        <w:rPr>
          <w:b/>
          <w:bCs/>
        </w:rPr>
        <w:t>pasta sauces</w:t>
      </w:r>
      <w:r w:rsidR="002C081C">
        <w:rPr>
          <w:b/>
          <w:bCs/>
        </w:rPr>
        <w:t xml:space="preserve"> </w:t>
      </w:r>
      <w:r>
        <w:t xml:space="preserve">- twelve months; </w:t>
      </w:r>
      <w:r w:rsidR="002C081C">
        <w:rPr>
          <w:b/>
          <w:bCs/>
        </w:rPr>
        <w:t xml:space="preserve">dried pasta </w:t>
      </w:r>
      <w:r w:rsidR="002C081C" w:rsidRPr="002C081C">
        <w:t>up to 3 years</w:t>
      </w:r>
      <w:r w:rsidR="002C081C">
        <w:t xml:space="preserve">; </w:t>
      </w:r>
      <w:r w:rsidRPr="002C081C">
        <w:rPr>
          <w:b/>
          <w:bCs/>
        </w:rPr>
        <w:t>jams</w:t>
      </w:r>
      <w:r>
        <w:t xml:space="preserve"> - three to five years. </w:t>
      </w:r>
    </w:p>
    <w:p w14:paraId="4F5A3077" w14:textId="1922907F" w:rsidR="002E6CF6" w:rsidRPr="002E6CF6" w:rsidRDefault="008C6A92" w:rsidP="002E6CF6">
      <w:pPr>
        <w:pStyle w:val="ListParagraph"/>
        <w:numPr>
          <w:ilvl w:val="0"/>
          <w:numId w:val="7"/>
        </w:numPr>
        <w:spacing w:after="160" w:line="259" w:lineRule="auto"/>
        <w:rPr>
          <w:rFonts w:cs="Open Sans"/>
        </w:rPr>
      </w:pPr>
      <w:r w:rsidRPr="008C6A92">
        <w:rPr>
          <w:rFonts w:cs="Open Sans"/>
          <w:b/>
          <w:bCs/>
        </w:rPr>
        <w:t>F</w:t>
      </w:r>
      <w:r w:rsidR="002E6CF6" w:rsidRPr="002E6CF6">
        <w:rPr>
          <w:rFonts w:cs="Open Sans"/>
          <w:b/>
          <w:bCs/>
        </w:rPr>
        <w:t>rozen food</w:t>
      </w:r>
      <w:r w:rsidR="002E6CF6" w:rsidRPr="002E6CF6">
        <w:rPr>
          <w:rFonts w:cs="Open Sans"/>
        </w:rPr>
        <w:t xml:space="preserve"> </w:t>
      </w:r>
      <w:r>
        <w:rPr>
          <w:rFonts w:cs="Open Sans"/>
        </w:rPr>
        <w:t xml:space="preserve">packaging carries </w:t>
      </w:r>
      <w:r w:rsidR="002E6CF6" w:rsidRPr="002E6CF6">
        <w:rPr>
          <w:rFonts w:cs="Open Sans"/>
        </w:rPr>
        <w:t xml:space="preserve">an indicative guide </w:t>
      </w:r>
      <w:r>
        <w:rPr>
          <w:rFonts w:cs="Open Sans"/>
        </w:rPr>
        <w:t>for</w:t>
      </w:r>
      <w:r w:rsidR="002E6CF6" w:rsidRPr="002E6CF6">
        <w:rPr>
          <w:rFonts w:cs="Open Sans"/>
        </w:rPr>
        <w:t xml:space="preserve"> how long the food can be stored </w:t>
      </w:r>
      <w:r w:rsidR="000E31E7">
        <w:rPr>
          <w:rFonts w:cs="Open Sans"/>
        </w:rPr>
        <w:t xml:space="preserve">frozen with a </w:t>
      </w:r>
      <w:r w:rsidR="002E6CF6" w:rsidRPr="002E6CF6">
        <w:rPr>
          <w:rFonts w:cs="Open Sans"/>
        </w:rPr>
        <w:t>star rating for optimal quality. The products are usually labelled Best Before End</w:t>
      </w:r>
      <w:r w:rsidR="002E6CF6">
        <w:rPr>
          <w:rFonts w:cs="Open Sans"/>
        </w:rPr>
        <w:t xml:space="preserve">. </w:t>
      </w:r>
      <w:r w:rsidR="002E6CF6" w:rsidRPr="002E6CF6">
        <w:rPr>
          <w:rFonts w:cs="Open Sans"/>
        </w:rPr>
        <w:t xml:space="preserve">If items have been stored frozen at the </w:t>
      </w:r>
      <w:r w:rsidR="002E6CF6">
        <w:rPr>
          <w:rFonts w:cs="Open Sans"/>
        </w:rPr>
        <w:t>food business operators</w:t>
      </w:r>
      <w:r w:rsidR="002E6CF6" w:rsidRPr="002E6CF6">
        <w:rPr>
          <w:rFonts w:cs="Open Sans"/>
        </w:rPr>
        <w:t xml:space="preserve"> in accordance with regulations, they will be safe to eat for months after the Best Before End date. The star-rating storage life reflects the length of time the product is likely to remain in good condition</w:t>
      </w:r>
      <w:r w:rsidR="000E31E7">
        <w:rPr>
          <w:rFonts w:cs="Open Sans"/>
        </w:rPr>
        <w:t>; e</w:t>
      </w:r>
      <w:r w:rsidR="002E6CF6" w:rsidRPr="002E6CF6">
        <w:rPr>
          <w:rFonts w:cs="Open Sans"/>
        </w:rPr>
        <w:t>ventually even well-frozen food will deteriorate.</w:t>
      </w:r>
    </w:p>
    <w:p w14:paraId="64B89BF3" w14:textId="77777777" w:rsidR="00D73339" w:rsidRDefault="00D73339" w:rsidP="00D73339">
      <w:pPr>
        <w:spacing w:before="240" w:after="240"/>
        <w:rPr>
          <w:rFonts w:cs="Open Sans"/>
        </w:rPr>
      </w:pPr>
      <w:r w:rsidRPr="00D73339">
        <w:rPr>
          <w:rFonts w:cs="Open Sans"/>
        </w:rPr>
        <w:t xml:space="preserve">While focussing on the supply chain, WRAP is keen that people at home feel more confident about the meanings of the date labels on their food. </w:t>
      </w:r>
    </w:p>
    <w:p w14:paraId="0C00DB48" w14:textId="17E91ADF" w:rsidR="00D73339" w:rsidRDefault="00D73339" w:rsidP="00D73339">
      <w:pPr>
        <w:spacing w:before="240" w:after="240"/>
        <w:rPr>
          <w:rFonts w:cs="Open Sans"/>
        </w:rPr>
      </w:pPr>
      <w:r w:rsidRPr="00D73339">
        <w:rPr>
          <w:rFonts w:cs="Open Sans"/>
        </w:rPr>
        <w:t xml:space="preserve">The organisation’s Love Food Hate Waste campaign is promoting information on date labels to clarify the difference between Best Before and Use By, and to ensure people know it’s safe to eat #BeyondBestBefore. The Love Food Hate Waste </w:t>
      </w:r>
      <w:hyperlink r:id="rId18" w:history="1">
        <w:r w:rsidRPr="00D73339">
          <w:rPr>
            <w:rStyle w:val="Hyperlink"/>
            <w:rFonts w:cs="Open Sans"/>
          </w:rPr>
          <w:t>A–Z storage guide</w:t>
        </w:r>
      </w:hyperlink>
      <w:r w:rsidRPr="00D73339">
        <w:rPr>
          <w:rFonts w:cs="Open Sans"/>
        </w:rPr>
        <w:t xml:space="preserve"> also details the best way to keep any items of food fresh, for longer. </w:t>
      </w:r>
    </w:p>
    <w:p w14:paraId="4C51D55D" w14:textId="035F1E1C" w:rsidR="00D73339" w:rsidRDefault="00D73339" w:rsidP="00D73339">
      <w:pPr>
        <w:spacing w:before="240" w:after="240"/>
        <w:rPr>
          <w:i/>
          <w:iCs/>
          <w:color w:val="000000" w:themeColor="text1"/>
        </w:rPr>
      </w:pPr>
      <w:r w:rsidRPr="00D73339">
        <w:rPr>
          <w:b/>
          <w:bCs/>
          <w:color w:val="000000" w:themeColor="text1"/>
        </w:rPr>
        <w:t>Peter Maddox</w:t>
      </w:r>
      <w:r w:rsidRPr="00D73339">
        <w:rPr>
          <w:color w:val="000000" w:themeColor="text1"/>
        </w:rPr>
        <w:t xml:space="preserve">, </w:t>
      </w:r>
      <w:r w:rsidRPr="00D73339">
        <w:rPr>
          <w:i/>
          <w:iCs/>
          <w:color w:val="000000" w:themeColor="text1"/>
        </w:rPr>
        <w:t xml:space="preserve">“We estimate that over a typical year, around half a billion pounds worth of food is likely to be thrown away from homes linked to a Best Before date, </w:t>
      </w:r>
      <w:r w:rsidRPr="00D73339">
        <w:rPr>
          <w:i/>
          <w:iCs/>
          <w:color w:val="000000" w:themeColor="text1"/>
        </w:rPr>
        <w:lastRenderedPageBreak/>
        <w:t>that’s 180,000 tonnes. Knowing the difference between Best Before and Use By is one of the biggest ways to stop food waste in the home. A Best Before date is only a quality guide, and you can use your judgement as to whether it’s still good to eat. Use By is the safety mark and there to protect us. No food should be sold, redistributed or eaten after the Use By.”</w:t>
      </w:r>
    </w:p>
    <w:p w14:paraId="7312C02E" w14:textId="2BBF1C87" w:rsidR="00285CB2" w:rsidRDefault="00285CB2" w:rsidP="00D73339">
      <w:pPr>
        <w:spacing w:before="240" w:after="240"/>
        <w:rPr>
          <w:b/>
          <w:bCs/>
          <w:color w:val="000000" w:themeColor="text1"/>
        </w:rPr>
      </w:pPr>
      <w:r w:rsidRPr="00285CB2">
        <w:rPr>
          <w:b/>
          <w:bCs/>
          <w:color w:val="000000" w:themeColor="text1"/>
        </w:rPr>
        <w:t>Supporting quotes</w:t>
      </w:r>
    </w:p>
    <w:p w14:paraId="0585A251" w14:textId="40B10547" w:rsidR="000E50AB" w:rsidRPr="000E50AB" w:rsidRDefault="000E50AB" w:rsidP="00285CB2">
      <w:pPr>
        <w:spacing w:before="240" w:after="240"/>
        <w:rPr>
          <w:color w:val="000000" w:themeColor="text1"/>
        </w:rPr>
      </w:pPr>
      <w:r>
        <w:rPr>
          <w:b/>
          <w:bCs/>
          <w:color w:val="000000" w:themeColor="text1"/>
        </w:rPr>
        <w:t xml:space="preserve">Karen Todd, </w:t>
      </w:r>
      <w:r w:rsidRPr="000E50AB">
        <w:rPr>
          <w:b/>
          <w:bCs/>
          <w:color w:val="000000" w:themeColor="text1"/>
        </w:rPr>
        <w:t xml:space="preserve">Senior </w:t>
      </w:r>
      <w:r w:rsidR="008952CC">
        <w:rPr>
          <w:b/>
          <w:bCs/>
          <w:color w:val="000000" w:themeColor="text1"/>
        </w:rPr>
        <w:t>M</w:t>
      </w:r>
      <w:r w:rsidRPr="000E50AB">
        <w:rPr>
          <w:b/>
          <w:bCs/>
          <w:color w:val="000000" w:themeColor="text1"/>
        </w:rPr>
        <w:t xml:space="preserve">anager </w:t>
      </w:r>
      <w:r>
        <w:rPr>
          <w:b/>
          <w:bCs/>
          <w:color w:val="000000" w:themeColor="text1"/>
        </w:rPr>
        <w:t>z</w:t>
      </w:r>
      <w:r w:rsidRPr="000E50AB">
        <w:rPr>
          <w:b/>
          <w:bCs/>
          <w:color w:val="000000" w:themeColor="text1"/>
        </w:rPr>
        <w:t xml:space="preserve">ero </w:t>
      </w:r>
      <w:r>
        <w:rPr>
          <w:b/>
          <w:bCs/>
          <w:color w:val="000000" w:themeColor="text1"/>
        </w:rPr>
        <w:t>w</w:t>
      </w:r>
      <w:r w:rsidRPr="000E50AB">
        <w:rPr>
          <w:b/>
          <w:bCs/>
          <w:color w:val="000000" w:themeColor="text1"/>
        </w:rPr>
        <w:t>aste</w:t>
      </w:r>
      <w:r>
        <w:rPr>
          <w:b/>
          <w:bCs/>
          <w:color w:val="000000" w:themeColor="text1"/>
        </w:rPr>
        <w:t>, ASDA</w:t>
      </w:r>
      <w:r>
        <w:rPr>
          <w:color w:val="000000" w:themeColor="text1"/>
        </w:rPr>
        <w:t xml:space="preserve"> </w:t>
      </w:r>
      <w:r w:rsidRPr="000E50AB">
        <w:rPr>
          <w:i/>
          <w:iCs/>
          <w:color w:val="000000" w:themeColor="text1"/>
        </w:rPr>
        <w:t>“At Asda we believe that no good food should go to waste which is why we have already developed our own process  called best before plus 4. We have agreed with our suppliers additional guaranteed life past the printed best before which ranges from best before +4 days , +4 weeks or +4 months. This has resulted in an additional 51 tonnes of food, the equivalent of 120,000 meals being redistributed to our charity partners which otherwise would have not been consumed. We will continue to look at new ways to reduce food waste and we welcome clear guidelines from Wrap for food with a best before date.”</w:t>
      </w:r>
    </w:p>
    <w:p w14:paraId="39101642" w14:textId="6B145173" w:rsidR="00285CB2" w:rsidRPr="00285CB2" w:rsidRDefault="00285CB2" w:rsidP="00285CB2">
      <w:pPr>
        <w:spacing w:before="240" w:after="240"/>
        <w:rPr>
          <w:rFonts w:cs="Open Sans"/>
          <w:b/>
          <w:bCs/>
          <w:sz w:val="22"/>
          <w:szCs w:val="22"/>
          <w:lang w:eastAsia="en-GB"/>
        </w:rPr>
      </w:pPr>
      <w:r w:rsidRPr="00285CB2">
        <w:rPr>
          <w:b/>
          <w:bCs/>
        </w:rPr>
        <w:t xml:space="preserve">Jamie </w:t>
      </w:r>
      <w:proofErr w:type="spellStart"/>
      <w:r w:rsidRPr="00285CB2">
        <w:rPr>
          <w:b/>
          <w:bCs/>
        </w:rPr>
        <w:t>Crummie</w:t>
      </w:r>
      <w:proofErr w:type="spellEnd"/>
      <w:r w:rsidRPr="00285CB2">
        <w:rPr>
          <w:b/>
          <w:bCs/>
        </w:rPr>
        <w:t xml:space="preserve">, co-founder, Too Good </w:t>
      </w:r>
      <w:proofErr w:type="gramStart"/>
      <w:r w:rsidRPr="00285CB2">
        <w:rPr>
          <w:b/>
          <w:bCs/>
        </w:rPr>
        <w:t>To</w:t>
      </w:r>
      <w:proofErr w:type="gramEnd"/>
      <w:r w:rsidRPr="00285CB2">
        <w:rPr>
          <w:b/>
          <w:bCs/>
        </w:rPr>
        <w:t xml:space="preserve"> Go UK</w:t>
      </w:r>
      <w:r w:rsidRPr="00285CB2">
        <w:rPr>
          <w:i/>
          <w:iCs/>
        </w:rPr>
        <w:t xml:space="preserve"> “Date labelling has, and continues to be, a confusing issue for both businesses and consumers. This uncertainty could lead to food waste on a large scale across society. For example, last year we found that 720 million eggs are wasted by Brits each year because of confusions around ‘Best Before’ date labelling. ‘Best Before’ is simply a measure of quality rather than safety and we welcome the latest guidance from WRAP for food business and redistribution organisations on the issue.”</w:t>
      </w:r>
    </w:p>
    <w:p w14:paraId="3932BBBE" w14:textId="77777777" w:rsidR="00285CB2" w:rsidRPr="00C20575" w:rsidRDefault="00285CB2" w:rsidP="00285CB2">
      <w:pPr>
        <w:rPr>
          <w:rFonts w:cs="Open Sans"/>
          <w:i/>
          <w:iCs/>
        </w:rPr>
      </w:pPr>
      <w:r w:rsidRPr="00C20575">
        <w:rPr>
          <w:rFonts w:cs="Open Sans"/>
          <w:b/>
          <w:bCs/>
        </w:rPr>
        <w:t>Mark Game, CEO, The Bread and Butter Thing, said</w:t>
      </w:r>
      <w:r w:rsidRPr="00C20575">
        <w:rPr>
          <w:rFonts w:cs="Open Sans"/>
          <w:i/>
          <w:iCs/>
        </w:rPr>
        <w:t xml:space="preserve"> "The Covid-19 pandemic has presented people with the opportunity to reassess their relationship with food. It means we think twice before we throw away edible food and will increasingly shift perceptions around concepts such as Best Before dates.  TBBT has always worked in this way - redistributing surplus produce including those recently beyond their Best Before. We discussed this with our members and almost without exception, they are comfortable eating food beyond the Best Before, welcoming the additional variety in their weekly bags." </w:t>
      </w:r>
    </w:p>
    <w:p w14:paraId="6A5932BA" w14:textId="77777777" w:rsidR="00285CB2" w:rsidRDefault="00285CB2" w:rsidP="00285CB2">
      <w:pPr>
        <w:rPr>
          <w:b/>
          <w:bCs/>
        </w:rPr>
      </w:pPr>
    </w:p>
    <w:p w14:paraId="7AFBE714" w14:textId="77777777" w:rsidR="00285CB2" w:rsidRDefault="00285CB2" w:rsidP="00285CB2">
      <w:pPr>
        <w:rPr>
          <w:rFonts w:cs="Open Sans"/>
          <w:i/>
          <w:iCs/>
        </w:rPr>
      </w:pPr>
      <w:r w:rsidRPr="00F71E1C">
        <w:rPr>
          <w:b/>
          <w:bCs/>
        </w:rPr>
        <w:t>Richard Humphrey, Senior Coordinator His Church</w:t>
      </w:r>
      <w:r w:rsidRPr="00F71E1C">
        <w:t xml:space="preserve">, said </w:t>
      </w:r>
      <w:r w:rsidRPr="00F71E1C">
        <w:rPr>
          <w:i/>
          <w:iCs/>
        </w:rPr>
        <w:t xml:space="preserve">“His Church has been redistributing food, including food past its best before date, for more than fifteen years. As an integral part of our redistributions, this type of food has fed thousands of people, through hundreds of charities, including foodbanks, homeless outreaches, community kitchens, domestic abuse refuges and holiday hunger projects. Sadly, not all our partners currently accept food past its best before date, therefore, education is an ongoing need, especially about the difference between “Use By” and “Best Before” dates. We are fully committed to ensuring all good quality, safe and nutritious surplus food is made available for human consumption, and as such, we </w:t>
      </w:r>
      <w:r w:rsidRPr="006750A3">
        <w:rPr>
          <w:rFonts w:cs="Open Sans"/>
          <w:i/>
          <w:iCs/>
        </w:rPr>
        <w:t xml:space="preserve">wholeheartedly welcome this guidance.” </w:t>
      </w:r>
    </w:p>
    <w:p w14:paraId="2CDCDE7B" w14:textId="77777777" w:rsidR="00285CB2" w:rsidRDefault="00285CB2" w:rsidP="00285CB2">
      <w:pPr>
        <w:rPr>
          <w:rFonts w:cs="Open Sans"/>
          <w:b/>
          <w:bCs/>
        </w:rPr>
      </w:pPr>
      <w:bookmarkStart w:id="3" w:name="_Hlk38031975"/>
    </w:p>
    <w:p w14:paraId="304FE409" w14:textId="77777777" w:rsidR="00285CB2" w:rsidRPr="006750A3" w:rsidRDefault="00285CB2" w:rsidP="00285CB2">
      <w:pPr>
        <w:rPr>
          <w:rFonts w:cs="Open Sans"/>
        </w:rPr>
      </w:pPr>
      <w:r w:rsidRPr="006750A3">
        <w:rPr>
          <w:rFonts w:cs="Open Sans"/>
          <w:b/>
          <w:bCs/>
        </w:rPr>
        <w:t>Jonathan Straight, Brand Ambassador from Approved Food</w:t>
      </w:r>
      <w:r w:rsidRPr="006750A3">
        <w:rPr>
          <w:rFonts w:cs="Open Sans"/>
        </w:rPr>
        <w:t xml:space="preserve"> said, </w:t>
      </w:r>
      <w:r w:rsidRPr="006750A3">
        <w:rPr>
          <w:rFonts w:cs="Open Sans"/>
          <w:i/>
          <w:iCs/>
        </w:rPr>
        <w:t xml:space="preserve">“Since Approved Food began in 2009, we’ve offered a selection of products close to or past their best before date. Dependent on the product and its packaging, this food can be perfectly good for weeks, months or even years beyond the date. We seek to educate our customers about the important difference between Best Before and Use </w:t>
      </w:r>
      <w:r w:rsidRPr="006750A3">
        <w:rPr>
          <w:rFonts w:cs="Open Sans"/>
          <w:i/>
          <w:iCs/>
        </w:rPr>
        <w:lastRenderedPageBreak/>
        <w:t>By, and make it clear that this food is in no way inferior. We welcome this guidance from WRAP in highlighting that point.”</w:t>
      </w:r>
      <w:bookmarkEnd w:id="3"/>
    </w:p>
    <w:p w14:paraId="2CFCA982" w14:textId="77777777" w:rsidR="009C1B6B" w:rsidRPr="00C41B1C" w:rsidRDefault="009C1B6B" w:rsidP="009C1B6B">
      <w:pPr>
        <w:spacing w:before="240" w:after="240"/>
        <w:rPr>
          <w:b/>
          <w:sz w:val="20"/>
          <w:szCs w:val="20"/>
        </w:rPr>
      </w:pPr>
      <w:r w:rsidRPr="00C41B1C">
        <w:rPr>
          <w:b/>
          <w:sz w:val="20"/>
          <w:szCs w:val="20"/>
        </w:rPr>
        <w:t>Notes to editors</w:t>
      </w:r>
    </w:p>
    <w:p w14:paraId="3C2B7606" w14:textId="40A476DC" w:rsidR="005C7C39" w:rsidRPr="00C41B1C" w:rsidRDefault="00BA1CF2" w:rsidP="00E414C9">
      <w:pPr>
        <w:pStyle w:val="ListParagraph"/>
        <w:numPr>
          <w:ilvl w:val="0"/>
          <w:numId w:val="4"/>
        </w:numPr>
        <w:spacing w:before="240" w:after="240" w:line="276" w:lineRule="auto"/>
        <w:rPr>
          <w:sz w:val="20"/>
          <w:szCs w:val="20"/>
        </w:rPr>
      </w:pPr>
      <w:hyperlink r:id="rId19" w:history="1">
        <w:r w:rsidR="0042199D" w:rsidRPr="007B3757">
          <w:rPr>
            <w:rStyle w:val="Hyperlink"/>
            <w:rFonts w:cs="Open Sans"/>
            <w:b/>
            <w:sz w:val="20"/>
            <w:szCs w:val="20"/>
          </w:rPr>
          <w:t>Summary Guidance on Redistributing Products with a Best Before Date</w:t>
        </w:r>
      </w:hyperlink>
      <w:r w:rsidR="0042199D" w:rsidRPr="00C41B1C">
        <w:rPr>
          <w:rFonts w:cs="Open Sans"/>
          <w:b/>
          <w:sz w:val="20"/>
          <w:szCs w:val="20"/>
        </w:rPr>
        <w:t xml:space="preserve"> </w:t>
      </w:r>
      <w:r w:rsidR="008C6A92" w:rsidRPr="00C41B1C">
        <w:rPr>
          <w:sz w:val="20"/>
          <w:szCs w:val="20"/>
        </w:rPr>
        <w:t>is</w:t>
      </w:r>
      <w:r w:rsidR="0042199D" w:rsidRPr="00C41B1C">
        <w:rPr>
          <w:sz w:val="20"/>
          <w:szCs w:val="20"/>
        </w:rPr>
        <w:t xml:space="preserve"> part of a suite of resources produced by WRAP</w:t>
      </w:r>
      <w:r w:rsidR="008C6A92" w:rsidRPr="00C41B1C">
        <w:rPr>
          <w:sz w:val="20"/>
          <w:szCs w:val="20"/>
        </w:rPr>
        <w:t xml:space="preserve">, </w:t>
      </w:r>
      <w:r w:rsidR="0042199D" w:rsidRPr="00C41B1C">
        <w:rPr>
          <w:sz w:val="20"/>
          <w:szCs w:val="20"/>
        </w:rPr>
        <w:t xml:space="preserve">Defra and the FSA </w:t>
      </w:r>
      <w:r w:rsidR="008C6A92" w:rsidRPr="00C41B1C">
        <w:rPr>
          <w:sz w:val="20"/>
          <w:szCs w:val="20"/>
        </w:rPr>
        <w:t>to help</w:t>
      </w:r>
      <w:r w:rsidR="0042199D" w:rsidRPr="00C41B1C">
        <w:rPr>
          <w:sz w:val="20"/>
          <w:szCs w:val="20"/>
        </w:rPr>
        <w:t xml:space="preserve"> </w:t>
      </w:r>
      <w:r w:rsidR="008C6A92" w:rsidRPr="00C41B1C">
        <w:rPr>
          <w:sz w:val="20"/>
          <w:szCs w:val="20"/>
        </w:rPr>
        <w:t>food businesses</w:t>
      </w:r>
      <w:r w:rsidR="0042199D" w:rsidRPr="00C41B1C">
        <w:rPr>
          <w:sz w:val="20"/>
          <w:szCs w:val="20"/>
        </w:rPr>
        <w:t xml:space="preserve"> understand and use food labelling in complian</w:t>
      </w:r>
      <w:r w:rsidR="008C6A92" w:rsidRPr="00C41B1C">
        <w:rPr>
          <w:sz w:val="20"/>
          <w:szCs w:val="20"/>
        </w:rPr>
        <w:t>ce</w:t>
      </w:r>
      <w:r w:rsidR="0042199D" w:rsidRPr="00C41B1C">
        <w:rPr>
          <w:sz w:val="20"/>
          <w:szCs w:val="20"/>
        </w:rPr>
        <w:t xml:space="preserve"> with food regulations, and </w:t>
      </w:r>
      <w:r w:rsidR="008C6A92" w:rsidRPr="00C41B1C">
        <w:rPr>
          <w:sz w:val="20"/>
          <w:szCs w:val="20"/>
        </w:rPr>
        <w:t xml:space="preserve">to </w:t>
      </w:r>
      <w:r w:rsidR="0042199D" w:rsidRPr="00C41B1C">
        <w:rPr>
          <w:sz w:val="20"/>
          <w:szCs w:val="20"/>
        </w:rPr>
        <w:t xml:space="preserve">ensure that </w:t>
      </w:r>
      <w:r w:rsidR="008C6A92" w:rsidRPr="00C41B1C">
        <w:rPr>
          <w:sz w:val="20"/>
          <w:szCs w:val="20"/>
        </w:rPr>
        <w:t>less</w:t>
      </w:r>
      <w:r w:rsidR="0042199D" w:rsidRPr="00C41B1C">
        <w:rPr>
          <w:sz w:val="20"/>
          <w:szCs w:val="20"/>
        </w:rPr>
        <w:t xml:space="preserve"> food </w:t>
      </w:r>
      <w:r w:rsidR="008C6A92" w:rsidRPr="00C41B1C">
        <w:rPr>
          <w:sz w:val="20"/>
          <w:szCs w:val="20"/>
        </w:rPr>
        <w:t>goes to waste in the home. It</w:t>
      </w:r>
      <w:r w:rsidR="00324C7A" w:rsidRPr="00C41B1C">
        <w:rPr>
          <w:sz w:val="20"/>
          <w:szCs w:val="20"/>
        </w:rPr>
        <w:t xml:space="preserve"> was developed through the Courtauld 2025 Redistribution Working Group</w:t>
      </w:r>
      <w:r w:rsidR="00000E6F" w:rsidRPr="00C41B1C">
        <w:rPr>
          <w:sz w:val="20"/>
          <w:szCs w:val="20"/>
        </w:rPr>
        <w:t xml:space="preserve"> and is </w:t>
      </w:r>
      <w:r w:rsidR="005C7C39" w:rsidRPr="00C41B1C">
        <w:rPr>
          <w:sz w:val="20"/>
          <w:szCs w:val="20"/>
        </w:rPr>
        <w:t xml:space="preserve">not legally binding. </w:t>
      </w:r>
    </w:p>
    <w:p w14:paraId="6A5B9852" w14:textId="6EFD80DD" w:rsidR="005C7C39" w:rsidRPr="00C41B1C" w:rsidRDefault="005C7C39" w:rsidP="00414A52">
      <w:pPr>
        <w:pStyle w:val="ListParagraph"/>
        <w:numPr>
          <w:ilvl w:val="0"/>
          <w:numId w:val="4"/>
        </w:numPr>
        <w:spacing w:before="240" w:after="240" w:line="276" w:lineRule="auto"/>
        <w:rPr>
          <w:sz w:val="20"/>
          <w:szCs w:val="20"/>
        </w:rPr>
      </w:pPr>
      <w:r w:rsidRPr="00C41B1C">
        <w:rPr>
          <w:sz w:val="20"/>
          <w:szCs w:val="20"/>
        </w:rPr>
        <w:t>Th</w:t>
      </w:r>
      <w:r w:rsidR="00000E6F" w:rsidRPr="00C41B1C">
        <w:rPr>
          <w:sz w:val="20"/>
          <w:szCs w:val="20"/>
        </w:rPr>
        <w:t>e</w:t>
      </w:r>
      <w:r w:rsidRPr="00C41B1C">
        <w:rPr>
          <w:sz w:val="20"/>
          <w:szCs w:val="20"/>
        </w:rPr>
        <w:t xml:space="preserve"> </w:t>
      </w:r>
      <w:r w:rsidR="00000E6F" w:rsidRPr="00C41B1C">
        <w:rPr>
          <w:sz w:val="20"/>
          <w:szCs w:val="20"/>
        </w:rPr>
        <w:t xml:space="preserve">guide </w:t>
      </w:r>
      <w:r w:rsidRPr="00C41B1C">
        <w:rPr>
          <w:sz w:val="20"/>
          <w:szCs w:val="20"/>
        </w:rPr>
        <w:t>complements WRAP</w:t>
      </w:r>
      <w:r w:rsidR="00000E6F" w:rsidRPr="00C41B1C">
        <w:rPr>
          <w:sz w:val="20"/>
          <w:szCs w:val="20"/>
        </w:rPr>
        <w:t xml:space="preserve"> and </w:t>
      </w:r>
      <w:r w:rsidRPr="00C41B1C">
        <w:rPr>
          <w:sz w:val="20"/>
          <w:szCs w:val="20"/>
        </w:rPr>
        <w:t xml:space="preserve">Defra’s work to strengthen surplus food redistribution, </w:t>
      </w:r>
      <w:r w:rsidR="00000E6F" w:rsidRPr="00C41B1C">
        <w:rPr>
          <w:sz w:val="20"/>
          <w:szCs w:val="20"/>
        </w:rPr>
        <w:t>including t</w:t>
      </w:r>
      <w:r w:rsidRPr="00C41B1C">
        <w:rPr>
          <w:sz w:val="20"/>
          <w:szCs w:val="20"/>
        </w:rPr>
        <w:t xml:space="preserve">he </w:t>
      </w:r>
      <w:hyperlink r:id="rId20" w:history="1">
        <w:r w:rsidRPr="00C41B1C">
          <w:rPr>
            <w:rStyle w:val="Hyperlink"/>
            <w:sz w:val="20"/>
            <w:szCs w:val="20"/>
          </w:rPr>
          <w:t>COVID-19 Emergency Surplus Food Grant</w:t>
        </w:r>
      </w:hyperlink>
      <w:r w:rsidRPr="00C41B1C">
        <w:rPr>
          <w:sz w:val="20"/>
          <w:szCs w:val="20"/>
        </w:rPr>
        <w:t>.</w:t>
      </w:r>
    </w:p>
    <w:p w14:paraId="7B4B0570" w14:textId="28DAAFF5" w:rsidR="009C1B6B" w:rsidRPr="00C41B1C" w:rsidRDefault="009C1B6B" w:rsidP="00414A52">
      <w:pPr>
        <w:pStyle w:val="ListParagraph"/>
        <w:numPr>
          <w:ilvl w:val="0"/>
          <w:numId w:val="4"/>
        </w:numPr>
        <w:spacing w:before="240" w:after="240" w:line="276" w:lineRule="auto"/>
        <w:rPr>
          <w:sz w:val="20"/>
          <w:szCs w:val="20"/>
        </w:rPr>
      </w:pPr>
      <w:r w:rsidRPr="00C41B1C">
        <w:rPr>
          <w:b/>
          <w:sz w:val="20"/>
          <w:szCs w:val="20"/>
        </w:rPr>
        <w:t>WRAP</w:t>
      </w:r>
      <w:r w:rsidRPr="00C41B1C">
        <w:rPr>
          <w:sz w:val="20"/>
          <w:szCs w:val="20"/>
        </w:rPr>
        <w:t xml:space="preserve"> is a not for profit organisation founded in 2000 which works with governments, businesses and citizens to create a world in which we source and use resources sustainably. Our impact spans the entire life-cycle of the food we eat, the clothes we wear and the products we buy, from production to consumption and beyond.</w:t>
      </w:r>
    </w:p>
    <w:p w14:paraId="10756D83" w14:textId="77777777" w:rsidR="00C431CB" w:rsidRPr="00C41B1C" w:rsidRDefault="009C1B6B" w:rsidP="00C431CB">
      <w:pPr>
        <w:spacing w:before="240" w:after="240"/>
        <w:rPr>
          <w:sz w:val="20"/>
          <w:szCs w:val="20"/>
        </w:rPr>
      </w:pPr>
      <w:r w:rsidRPr="00C41B1C">
        <w:rPr>
          <w:b/>
          <w:sz w:val="20"/>
          <w:szCs w:val="20"/>
        </w:rPr>
        <w:t>For further information – to request interviews:</w:t>
      </w:r>
      <w:r w:rsidRPr="00C41B1C">
        <w:rPr>
          <w:sz w:val="20"/>
          <w:szCs w:val="20"/>
        </w:rPr>
        <w:t xml:space="preserve"> </w:t>
      </w:r>
    </w:p>
    <w:p w14:paraId="4870C24C" w14:textId="071A8EA3" w:rsidR="002E6CF6" w:rsidRPr="00736D19" w:rsidRDefault="009C1B6B" w:rsidP="00736D19">
      <w:pPr>
        <w:pStyle w:val="ListParagraph"/>
        <w:numPr>
          <w:ilvl w:val="0"/>
          <w:numId w:val="4"/>
        </w:numPr>
        <w:spacing w:before="240" w:after="240"/>
        <w:rPr>
          <w:sz w:val="20"/>
          <w:szCs w:val="20"/>
        </w:rPr>
      </w:pPr>
      <w:r w:rsidRPr="00C41B1C">
        <w:rPr>
          <w:b/>
          <w:sz w:val="20"/>
          <w:szCs w:val="20"/>
        </w:rPr>
        <w:t xml:space="preserve">WRAP: </w:t>
      </w:r>
      <w:r w:rsidR="002E6CF6" w:rsidRPr="00C41B1C">
        <w:rPr>
          <w:sz w:val="20"/>
          <w:szCs w:val="20"/>
        </w:rPr>
        <w:t xml:space="preserve">Ian Palmer, WRAP PRO: 07802 873 431 </w:t>
      </w:r>
      <w:hyperlink r:id="rId21" w:history="1">
        <w:r w:rsidR="002E6CF6" w:rsidRPr="00C41B1C">
          <w:rPr>
            <w:rStyle w:val="Hyperlink"/>
            <w:sz w:val="20"/>
            <w:szCs w:val="20"/>
          </w:rPr>
          <w:t>ian.palmer@wrap.org.uk</w:t>
        </w:r>
      </w:hyperlink>
      <w:r w:rsidR="002E6CF6" w:rsidRPr="00C41B1C">
        <w:rPr>
          <w:sz w:val="20"/>
          <w:szCs w:val="20"/>
        </w:rPr>
        <w:t xml:space="preserve"> </w:t>
      </w:r>
      <w:r w:rsidR="00D97C54" w:rsidRPr="00C41B1C">
        <w:rPr>
          <w:sz w:val="20"/>
          <w:szCs w:val="20"/>
        </w:rPr>
        <w:t>@WRAP_UK</w:t>
      </w:r>
      <w:r w:rsidR="002E6CF6" w:rsidRPr="00C41B1C">
        <w:rPr>
          <w:sz w:val="20"/>
          <w:szCs w:val="20"/>
        </w:rPr>
        <w:t xml:space="preserve"> </w:t>
      </w:r>
    </w:p>
    <w:sectPr w:rsidR="002E6CF6" w:rsidRPr="00736D19" w:rsidSect="000F0D90">
      <w:headerReference w:type="even" r:id="rId22"/>
      <w:headerReference w:type="default" r:id="rId23"/>
      <w:footerReference w:type="even" r:id="rId24"/>
      <w:footerReference w:type="default" r:id="rId25"/>
      <w:headerReference w:type="first" r:id="rId26"/>
      <w:footerReference w:type="first" r:id="rId27"/>
      <w:pgSz w:w="11907" w:h="16840" w:code="9"/>
      <w:pgMar w:top="851"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6F19" w14:textId="77777777" w:rsidR="006223E1" w:rsidRDefault="006223E1">
      <w:r>
        <w:separator/>
      </w:r>
    </w:p>
  </w:endnote>
  <w:endnote w:type="continuationSeparator" w:id="0">
    <w:p w14:paraId="56375FEC" w14:textId="77777777" w:rsidR="006223E1" w:rsidRDefault="006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1451" w14:textId="77777777" w:rsidR="00400838" w:rsidRDefault="00400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368B" w14:textId="77777777" w:rsidR="00400838" w:rsidRDefault="00400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8485" w14:textId="77777777" w:rsidR="004735CC" w:rsidRPr="00AF3C6E" w:rsidRDefault="004735CC">
    <w:pPr>
      <w:pStyle w:val="Footer"/>
      <w:rPr>
        <w:b/>
        <w:sz w:val="20"/>
        <w:szCs w:val="20"/>
      </w:rPr>
    </w:pPr>
    <w:r>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1519" w14:textId="77777777" w:rsidR="006223E1" w:rsidRDefault="006223E1">
      <w:r>
        <w:separator/>
      </w:r>
    </w:p>
  </w:footnote>
  <w:footnote w:type="continuationSeparator" w:id="0">
    <w:p w14:paraId="01058223" w14:textId="77777777" w:rsidR="006223E1" w:rsidRDefault="0062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2632" w14:textId="77777777" w:rsidR="00400838" w:rsidRDefault="00400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65B4" w14:textId="77777777" w:rsidR="00400838" w:rsidRDefault="00400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9F8" w14:textId="718DC9B9" w:rsidR="004735CC" w:rsidRDefault="00400838">
    <w:pPr>
      <w:pStyle w:val="Header"/>
    </w:pPr>
    <w:r w:rsidRPr="00400838">
      <w:rPr>
        <w:noProof/>
        <w:lang w:eastAsia="en-GB"/>
      </w:rPr>
      <w:drawing>
        <wp:anchor distT="0" distB="0" distL="114300" distR="114300" simplePos="0" relativeHeight="251658240" behindDoc="0" locked="0" layoutInCell="1" allowOverlap="1" wp14:anchorId="5B6104A8" wp14:editId="0DF3821D">
          <wp:simplePos x="0" y="0"/>
          <wp:positionH relativeFrom="column">
            <wp:posOffset>4379181</wp:posOffset>
          </wp:positionH>
          <wp:positionV relativeFrom="paragraph">
            <wp:posOffset>-200636</wp:posOffset>
          </wp:positionV>
          <wp:extent cx="1579192" cy="814981"/>
          <wp:effectExtent l="0" t="0" r="2540" b="4445"/>
          <wp:wrapSquare wrapText="bothSides"/>
          <wp:docPr id="1" name="Picture 1" descr="C:\Users\Ian Palmer\AppData\Local\Microsoft\Windows\INetCache\Content.Word\Def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 Palmer\AppData\Local\Microsoft\Windows\INetCache\Content.Word\Defr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192" cy="8149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593C5AA1" wp14:editId="008ADD0A">
          <wp:simplePos x="0" y="0"/>
          <wp:positionH relativeFrom="column">
            <wp:posOffset>222885</wp:posOffset>
          </wp:positionH>
          <wp:positionV relativeFrom="paragraph">
            <wp:posOffset>-126199</wp:posOffset>
          </wp:positionV>
          <wp:extent cx="1895475" cy="838835"/>
          <wp:effectExtent l="0" t="0" r="0" b="0"/>
          <wp:wrapSquare wrapText="bothSides"/>
          <wp:docPr id="4" name="Picture 4" descr="P:\Corporate Communications\All teams\Marketing\Guidelines changes\New logo 2015 templates\logos\WRAP_2015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Communications\All teams\Marketing\Guidelines changes\New logo 2015 templates\logos\WRAP_2015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54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38">
      <w:rPr>
        <w:noProof/>
        <w:lang w:eastAsia="en-GB"/>
      </w:rPr>
      <w:drawing>
        <wp:anchor distT="0" distB="0" distL="114300" distR="114300" simplePos="0" relativeHeight="251657216" behindDoc="0" locked="0" layoutInCell="1" allowOverlap="1" wp14:anchorId="6C0416A8" wp14:editId="59E8B9C5">
          <wp:simplePos x="0" y="0"/>
          <wp:positionH relativeFrom="column">
            <wp:posOffset>2510679</wp:posOffset>
          </wp:positionH>
          <wp:positionV relativeFrom="paragraph">
            <wp:posOffset>-129458</wp:posOffset>
          </wp:positionV>
          <wp:extent cx="1473063" cy="734409"/>
          <wp:effectExtent l="0" t="0" r="0" b="8890"/>
          <wp:wrapSquare wrapText="bothSides"/>
          <wp:docPr id="3" name="Picture 3" descr="C:\Users\Ian Palmer\AppData\Local\Microsoft\Windows\INetCache\Content.Word\FSA_Master_F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n Palmer\AppData\Local\Microsoft\Windows\INetCache\Content.Word\FSA_Master_F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6165" cy="740941"/>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4864825"/>
        <w:docPartObj>
          <w:docPartGallery w:val="Watermarks"/>
          <w:docPartUnique/>
        </w:docPartObj>
      </w:sdtPr>
      <w:sdtEndPr/>
      <w:sdtContent>
        <w:r w:rsidR="00BA1CF2">
          <w:rPr>
            <w:noProof/>
            <w:lang w:val="en-US" w:eastAsia="zh-TW"/>
          </w:rPr>
          <w:pict w14:anchorId="472B0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14:paraId="23A86D2B" w14:textId="78028EAE" w:rsidR="008C6A92" w:rsidRDefault="004735CC">
    <w:pPr>
      <w:pStyle w:val="Header"/>
      <w:rPr>
        <w:sz w:val="60"/>
        <w:szCs w:val="60"/>
      </w:rPr>
    </w:pPr>
    <w:r w:rsidRPr="007C3CC2">
      <w:rPr>
        <w:sz w:val="60"/>
        <w:szCs w:val="60"/>
      </w:rPr>
      <w:t>Press release</w:t>
    </w:r>
  </w:p>
  <w:p w14:paraId="3C42D15F" w14:textId="553BE303" w:rsidR="008C6A92" w:rsidRDefault="008C6A92" w:rsidP="008C6A92">
    <w:pPr>
      <w:pStyle w:val="Header"/>
    </w:pPr>
    <w:r w:rsidRPr="008C6A92">
      <w:t xml:space="preserve">FOR IMMEDIATE RELEASE </w:t>
    </w:r>
  </w:p>
  <w:p w14:paraId="4E06A5A0" w14:textId="77777777" w:rsidR="008C6A92" w:rsidRDefault="008C6A92" w:rsidP="008C6A92">
    <w:pPr>
      <w:pStyle w:val="Header"/>
    </w:pPr>
    <w:r w:rsidRPr="008C6A92">
      <w:t>Thursday 23 April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D032DE"/>
    <w:lvl w:ilvl="0">
      <w:start w:val="1"/>
      <w:numFmt w:val="bullet"/>
      <w:pStyle w:val="ListBullet"/>
      <w:lvlText w:val=""/>
      <w:lvlJc w:val="left"/>
      <w:pPr>
        <w:tabs>
          <w:tab w:val="num" w:pos="340"/>
        </w:tabs>
        <w:ind w:left="340" w:hanging="340"/>
      </w:pPr>
      <w:rPr>
        <w:rFonts w:ascii="Wingdings" w:hAnsi="Wingdings" w:hint="default"/>
      </w:rPr>
    </w:lvl>
  </w:abstractNum>
  <w:abstractNum w:abstractNumId="1">
    <w:nsid w:val="0E946F0E"/>
    <w:multiLevelType w:val="hybridMultilevel"/>
    <w:tmpl w:val="573A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34F0"/>
    <w:multiLevelType w:val="hybridMultilevel"/>
    <w:tmpl w:val="0D48C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30489"/>
    <w:multiLevelType w:val="hybridMultilevel"/>
    <w:tmpl w:val="07EC6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E5484A"/>
    <w:multiLevelType w:val="hybridMultilevel"/>
    <w:tmpl w:val="AF6C45C2"/>
    <w:lvl w:ilvl="0" w:tplc="D4A8B7DA">
      <w:start w:val="1"/>
      <w:numFmt w:val="decimal"/>
      <w:pStyle w:val="Numberedbulle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927DD"/>
    <w:multiLevelType w:val="hybridMultilevel"/>
    <w:tmpl w:val="14D2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25F6C"/>
    <w:multiLevelType w:val="hybridMultilevel"/>
    <w:tmpl w:val="DE44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B147A"/>
    <w:multiLevelType w:val="hybridMultilevel"/>
    <w:tmpl w:val="CC62422E"/>
    <w:lvl w:ilvl="0" w:tplc="08090001">
      <w:start w:val="1"/>
      <w:numFmt w:val="bullet"/>
      <w:lvlText w:val=""/>
      <w:lvlJc w:val="left"/>
      <w:pPr>
        <w:ind w:left="720" w:hanging="360"/>
      </w:pPr>
      <w:rPr>
        <w:rFonts w:ascii="Symbol" w:hAnsi="Symbol" w:hint="default"/>
      </w:rPr>
    </w:lvl>
    <w:lvl w:ilvl="1" w:tplc="265E54CA">
      <w:start w:val="1"/>
      <w:numFmt w:val="bullet"/>
      <w:pStyle w:val="Heading3"/>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64A23"/>
    <w:multiLevelType w:val="hybridMultilevel"/>
    <w:tmpl w:val="E716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2"/>
  </w:num>
  <w:num w:numId="8">
    <w:abstractNumId w:val="5"/>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71"/>
    <w:rsid w:val="00000E6F"/>
    <w:rsid w:val="0000186E"/>
    <w:rsid w:val="00010B1E"/>
    <w:rsid w:val="00015D12"/>
    <w:rsid w:val="000340AC"/>
    <w:rsid w:val="000343B2"/>
    <w:rsid w:val="00037741"/>
    <w:rsid w:val="000464E3"/>
    <w:rsid w:val="0005093D"/>
    <w:rsid w:val="000510C5"/>
    <w:rsid w:val="000609A5"/>
    <w:rsid w:val="000617A3"/>
    <w:rsid w:val="000656A1"/>
    <w:rsid w:val="00065AD2"/>
    <w:rsid w:val="00081767"/>
    <w:rsid w:val="00084CF5"/>
    <w:rsid w:val="000878C2"/>
    <w:rsid w:val="0009149A"/>
    <w:rsid w:val="000939FA"/>
    <w:rsid w:val="00095202"/>
    <w:rsid w:val="000A0722"/>
    <w:rsid w:val="000B0DD3"/>
    <w:rsid w:val="000B0F10"/>
    <w:rsid w:val="000B43BE"/>
    <w:rsid w:val="000C7862"/>
    <w:rsid w:val="000D40F9"/>
    <w:rsid w:val="000D4892"/>
    <w:rsid w:val="000E19F1"/>
    <w:rsid w:val="000E23C5"/>
    <w:rsid w:val="000E31E7"/>
    <w:rsid w:val="000E4393"/>
    <w:rsid w:val="000E4410"/>
    <w:rsid w:val="000E4890"/>
    <w:rsid w:val="000E50AB"/>
    <w:rsid w:val="000F0D90"/>
    <w:rsid w:val="000F59B1"/>
    <w:rsid w:val="001001AF"/>
    <w:rsid w:val="00100AC5"/>
    <w:rsid w:val="00100BF7"/>
    <w:rsid w:val="0010134C"/>
    <w:rsid w:val="00110715"/>
    <w:rsid w:val="00120B69"/>
    <w:rsid w:val="00125FA6"/>
    <w:rsid w:val="00126CB6"/>
    <w:rsid w:val="0013183E"/>
    <w:rsid w:val="001361EC"/>
    <w:rsid w:val="00136811"/>
    <w:rsid w:val="00144998"/>
    <w:rsid w:val="00144BA8"/>
    <w:rsid w:val="0015100C"/>
    <w:rsid w:val="001516D7"/>
    <w:rsid w:val="001660BE"/>
    <w:rsid w:val="001677F3"/>
    <w:rsid w:val="00173980"/>
    <w:rsid w:val="00175B4E"/>
    <w:rsid w:val="00181458"/>
    <w:rsid w:val="001851F1"/>
    <w:rsid w:val="00186DEC"/>
    <w:rsid w:val="00190A7F"/>
    <w:rsid w:val="001A61C3"/>
    <w:rsid w:val="001B5FBA"/>
    <w:rsid w:val="001B7905"/>
    <w:rsid w:val="001B7EBC"/>
    <w:rsid w:val="001C1195"/>
    <w:rsid w:val="001C1782"/>
    <w:rsid w:val="001C4202"/>
    <w:rsid w:val="001F338F"/>
    <w:rsid w:val="001F34FA"/>
    <w:rsid w:val="002045BF"/>
    <w:rsid w:val="00215F7B"/>
    <w:rsid w:val="0022017B"/>
    <w:rsid w:val="0022346F"/>
    <w:rsid w:val="00224C50"/>
    <w:rsid w:val="0023026D"/>
    <w:rsid w:val="00230EA4"/>
    <w:rsid w:val="002326A7"/>
    <w:rsid w:val="00234D71"/>
    <w:rsid w:val="00240A3F"/>
    <w:rsid w:val="00246685"/>
    <w:rsid w:val="00247057"/>
    <w:rsid w:val="00247808"/>
    <w:rsid w:val="002564CA"/>
    <w:rsid w:val="002604EA"/>
    <w:rsid w:val="002665AC"/>
    <w:rsid w:val="00272745"/>
    <w:rsid w:val="0027531A"/>
    <w:rsid w:val="00275D1A"/>
    <w:rsid w:val="00281523"/>
    <w:rsid w:val="0028398D"/>
    <w:rsid w:val="00285CB2"/>
    <w:rsid w:val="00286418"/>
    <w:rsid w:val="002960E9"/>
    <w:rsid w:val="002969F7"/>
    <w:rsid w:val="002A1DFE"/>
    <w:rsid w:val="002A1E53"/>
    <w:rsid w:val="002A6A79"/>
    <w:rsid w:val="002A709A"/>
    <w:rsid w:val="002B05F3"/>
    <w:rsid w:val="002B1CA8"/>
    <w:rsid w:val="002C081C"/>
    <w:rsid w:val="002C6490"/>
    <w:rsid w:val="002D28EA"/>
    <w:rsid w:val="002D5E09"/>
    <w:rsid w:val="002D60C1"/>
    <w:rsid w:val="002E2F89"/>
    <w:rsid w:val="002E3247"/>
    <w:rsid w:val="002E5632"/>
    <w:rsid w:val="002E6CF6"/>
    <w:rsid w:val="002F672C"/>
    <w:rsid w:val="0030061C"/>
    <w:rsid w:val="00300630"/>
    <w:rsid w:val="00310B10"/>
    <w:rsid w:val="0031238C"/>
    <w:rsid w:val="00323CCD"/>
    <w:rsid w:val="00324C7A"/>
    <w:rsid w:val="00324CC3"/>
    <w:rsid w:val="00324D13"/>
    <w:rsid w:val="00331FC8"/>
    <w:rsid w:val="00340E30"/>
    <w:rsid w:val="0036109C"/>
    <w:rsid w:val="00367D6A"/>
    <w:rsid w:val="00367FF4"/>
    <w:rsid w:val="003748AD"/>
    <w:rsid w:val="003757CE"/>
    <w:rsid w:val="00384A80"/>
    <w:rsid w:val="00386420"/>
    <w:rsid w:val="00390531"/>
    <w:rsid w:val="003951CD"/>
    <w:rsid w:val="003A255E"/>
    <w:rsid w:val="003B233F"/>
    <w:rsid w:val="003B7347"/>
    <w:rsid w:val="003D276D"/>
    <w:rsid w:val="003E19C4"/>
    <w:rsid w:val="003E6416"/>
    <w:rsid w:val="003F70D8"/>
    <w:rsid w:val="00400838"/>
    <w:rsid w:val="00400A3D"/>
    <w:rsid w:val="004032CD"/>
    <w:rsid w:val="00410B46"/>
    <w:rsid w:val="00414A52"/>
    <w:rsid w:val="00415AC6"/>
    <w:rsid w:val="004208AA"/>
    <w:rsid w:val="0042199D"/>
    <w:rsid w:val="004266C0"/>
    <w:rsid w:val="0046168A"/>
    <w:rsid w:val="004626EA"/>
    <w:rsid w:val="004732B3"/>
    <w:rsid w:val="004735CC"/>
    <w:rsid w:val="00475646"/>
    <w:rsid w:val="0048280E"/>
    <w:rsid w:val="00497110"/>
    <w:rsid w:val="004B1C70"/>
    <w:rsid w:val="004B2914"/>
    <w:rsid w:val="004B4EA1"/>
    <w:rsid w:val="004B7639"/>
    <w:rsid w:val="004C21A4"/>
    <w:rsid w:val="004C2349"/>
    <w:rsid w:val="004C4B3A"/>
    <w:rsid w:val="004C5FC5"/>
    <w:rsid w:val="004D1B97"/>
    <w:rsid w:val="004E1803"/>
    <w:rsid w:val="004E26D5"/>
    <w:rsid w:val="004E3FAE"/>
    <w:rsid w:val="004F0CF9"/>
    <w:rsid w:val="00504283"/>
    <w:rsid w:val="00512D7F"/>
    <w:rsid w:val="005146F0"/>
    <w:rsid w:val="00533516"/>
    <w:rsid w:val="00540410"/>
    <w:rsid w:val="00542CC8"/>
    <w:rsid w:val="005438C4"/>
    <w:rsid w:val="00547604"/>
    <w:rsid w:val="00551572"/>
    <w:rsid w:val="00551E55"/>
    <w:rsid w:val="00555BE5"/>
    <w:rsid w:val="005638AE"/>
    <w:rsid w:val="005661F5"/>
    <w:rsid w:val="00566512"/>
    <w:rsid w:val="00566C9E"/>
    <w:rsid w:val="00573325"/>
    <w:rsid w:val="00574D81"/>
    <w:rsid w:val="00583D9F"/>
    <w:rsid w:val="00590321"/>
    <w:rsid w:val="005947EC"/>
    <w:rsid w:val="005A43A7"/>
    <w:rsid w:val="005A6810"/>
    <w:rsid w:val="005A793E"/>
    <w:rsid w:val="005B1AD6"/>
    <w:rsid w:val="005B55D3"/>
    <w:rsid w:val="005B792D"/>
    <w:rsid w:val="005C5281"/>
    <w:rsid w:val="005C7C39"/>
    <w:rsid w:val="005D40F6"/>
    <w:rsid w:val="005D446E"/>
    <w:rsid w:val="005D75A1"/>
    <w:rsid w:val="005E1E0A"/>
    <w:rsid w:val="005E4207"/>
    <w:rsid w:val="005E533E"/>
    <w:rsid w:val="005E5D57"/>
    <w:rsid w:val="005E6693"/>
    <w:rsid w:val="005F0868"/>
    <w:rsid w:val="005F4326"/>
    <w:rsid w:val="005F6BD2"/>
    <w:rsid w:val="00601DCF"/>
    <w:rsid w:val="0060504B"/>
    <w:rsid w:val="00611CCF"/>
    <w:rsid w:val="00616A83"/>
    <w:rsid w:val="00620EDD"/>
    <w:rsid w:val="006223E1"/>
    <w:rsid w:val="0062533C"/>
    <w:rsid w:val="006315EF"/>
    <w:rsid w:val="006353EC"/>
    <w:rsid w:val="00643A51"/>
    <w:rsid w:val="00655B83"/>
    <w:rsid w:val="00656B11"/>
    <w:rsid w:val="00660087"/>
    <w:rsid w:val="006750A3"/>
    <w:rsid w:val="00686171"/>
    <w:rsid w:val="00686ECA"/>
    <w:rsid w:val="006A1DD8"/>
    <w:rsid w:val="006A3CA2"/>
    <w:rsid w:val="006A520F"/>
    <w:rsid w:val="006A6573"/>
    <w:rsid w:val="006A6F1A"/>
    <w:rsid w:val="006B2A3C"/>
    <w:rsid w:val="006C0DC6"/>
    <w:rsid w:val="006C17E4"/>
    <w:rsid w:val="006C2384"/>
    <w:rsid w:val="006C4B90"/>
    <w:rsid w:val="006C63E7"/>
    <w:rsid w:val="006D578D"/>
    <w:rsid w:val="006E06FD"/>
    <w:rsid w:val="006E2BA1"/>
    <w:rsid w:val="006F2554"/>
    <w:rsid w:val="006F45DE"/>
    <w:rsid w:val="007131C4"/>
    <w:rsid w:val="00713C55"/>
    <w:rsid w:val="00717AE9"/>
    <w:rsid w:val="00723D59"/>
    <w:rsid w:val="00726545"/>
    <w:rsid w:val="007313F9"/>
    <w:rsid w:val="00733199"/>
    <w:rsid w:val="00736D19"/>
    <w:rsid w:val="00736F35"/>
    <w:rsid w:val="007423F1"/>
    <w:rsid w:val="00745720"/>
    <w:rsid w:val="007537EC"/>
    <w:rsid w:val="00766593"/>
    <w:rsid w:val="00767591"/>
    <w:rsid w:val="00767DF3"/>
    <w:rsid w:val="00771B37"/>
    <w:rsid w:val="00775473"/>
    <w:rsid w:val="007855ED"/>
    <w:rsid w:val="0079183B"/>
    <w:rsid w:val="007A5A4A"/>
    <w:rsid w:val="007B3757"/>
    <w:rsid w:val="007B5DC6"/>
    <w:rsid w:val="007C2126"/>
    <w:rsid w:val="007C3CC2"/>
    <w:rsid w:val="007D2F4D"/>
    <w:rsid w:val="007D4181"/>
    <w:rsid w:val="007E0687"/>
    <w:rsid w:val="007E3DCB"/>
    <w:rsid w:val="007F0715"/>
    <w:rsid w:val="007F109F"/>
    <w:rsid w:val="007F3390"/>
    <w:rsid w:val="007F6ABC"/>
    <w:rsid w:val="007F731E"/>
    <w:rsid w:val="008178F5"/>
    <w:rsid w:val="008216F1"/>
    <w:rsid w:val="00821E12"/>
    <w:rsid w:val="0083012D"/>
    <w:rsid w:val="00834E79"/>
    <w:rsid w:val="00836E9B"/>
    <w:rsid w:val="00842A17"/>
    <w:rsid w:val="00843DC2"/>
    <w:rsid w:val="00845886"/>
    <w:rsid w:val="00846DE3"/>
    <w:rsid w:val="00852497"/>
    <w:rsid w:val="00861AB2"/>
    <w:rsid w:val="008805CD"/>
    <w:rsid w:val="00886050"/>
    <w:rsid w:val="008952CC"/>
    <w:rsid w:val="008A0E61"/>
    <w:rsid w:val="008A4100"/>
    <w:rsid w:val="008A4117"/>
    <w:rsid w:val="008A6606"/>
    <w:rsid w:val="008A6F14"/>
    <w:rsid w:val="008B3D21"/>
    <w:rsid w:val="008C4432"/>
    <w:rsid w:val="008C4BE5"/>
    <w:rsid w:val="008C6A92"/>
    <w:rsid w:val="008D2E03"/>
    <w:rsid w:val="008E1D9E"/>
    <w:rsid w:val="008E2F93"/>
    <w:rsid w:val="008F07C9"/>
    <w:rsid w:val="008F2B17"/>
    <w:rsid w:val="009162FE"/>
    <w:rsid w:val="00923088"/>
    <w:rsid w:val="009406C7"/>
    <w:rsid w:val="009421B8"/>
    <w:rsid w:val="0094549E"/>
    <w:rsid w:val="00956D9E"/>
    <w:rsid w:val="00962F5F"/>
    <w:rsid w:val="00965373"/>
    <w:rsid w:val="0096541C"/>
    <w:rsid w:val="00970FBB"/>
    <w:rsid w:val="00980323"/>
    <w:rsid w:val="0098281E"/>
    <w:rsid w:val="00987245"/>
    <w:rsid w:val="0099276A"/>
    <w:rsid w:val="009A24F4"/>
    <w:rsid w:val="009A2786"/>
    <w:rsid w:val="009A2B69"/>
    <w:rsid w:val="009A31BC"/>
    <w:rsid w:val="009A6B1E"/>
    <w:rsid w:val="009B60CF"/>
    <w:rsid w:val="009C1B6B"/>
    <w:rsid w:val="009C2EBF"/>
    <w:rsid w:val="009D1CF5"/>
    <w:rsid w:val="009E0896"/>
    <w:rsid w:val="009E3426"/>
    <w:rsid w:val="009E4699"/>
    <w:rsid w:val="009F3E47"/>
    <w:rsid w:val="009F5C02"/>
    <w:rsid w:val="009F6428"/>
    <w:rsid w:val="009F6758"/>
    <w:rsid w:val="00A07497"/>
    <w:rsid w:val="00A171DE"/>
    <w:rsid w:val="00A262EE"/>
    <w:rsid w:val="00A273AD"/>
    <w:rsid w:val="00A30BB3"/>
    <w:rsid w:val="00A44678"/>
    <w:rsid w:val="00A51C3B"/>
    <w:rsid w:val="00A5211C"/>
    <w:rsid w:val="00A53BD2"/>
    <w:rsid w:val="00A71ECD"/>
    <w:rsid w:val="00A7247F"/>
    <w:rsid w:val="00A87805"/>
    <w:rsid w:val="00AA2E23"/>
    <w:rsid w:val="00AB1782"/>
    <w:rsid w:val="00AB3F01"/>
    <w:rsid w:val="00AC20AB"/>
    <w:rsid w:val="00AC3F9F"/>
    <w:rsid w:val="00AC7B24"/>
    <w:rsid w:val="00AE36E5"/>
    <w:rsid w:val="00AE73E7"/>
    <w:rsid w:val="00AF381B"/>
    <w:rsid w:val="00AF3C6E"/>
    <w:rsid w:val="00AF7D5D"/>
    <w:rsid w:val="00B117EC"/>
    <w:rsid w:val="00B13F29"/>
    <w:rsid w:val="00B15F18"/>
    <w:rsid w:val="00B17504"/>
    <w:rsid w:val="00B211A4"/>
    <w:rsid w:val="00B25CD2"/>
    <w:rsid w:val="00B34CB4"/>
    <w:rsid w:val="00B435C2"/>
    <w:rsid w:val="00B475BE"/>
    <w:rsid w:val="00B51F90"/>
    <w:rsid w:val="00B60259"/>
    <w:rsid w:val="00B65563"/>
    <w:rsid w:val="00B65BBA"/>
    <w:rsid w:val="00B75FE4"/>
    <w:rsid w:val="00B82E7A"/>
    <w:rsid w:val="00B85206"/>
    <w:rsid w:val="00B87611"/>
    <w:rsid w:val="00B95193"/>
    <w:rsid w:val="00B9641A"/>
    <w:rsid w:val="00BA1CF2"/>
    <w:rsid w:val="00BA1FCF"/>
    <w:rsid w:val="00BA647C"/>
    <w:rsid w:val="00BC2209"/>
    <w:rsid w:val="00BC49C7"/>
    <w:rsid w:val="00BC504B"/>
    <w:rsid w:val="00BC6BF6"/>
    <w:rsid w:val="00BD0111"/>
    <w:rsid w:val="00BD2780"/>
    <w:rsid w:val="00BD5277"/>
    <w:rsid w:val="00BD6CAC"/>
    <w:rsid w:val="00BE30E5"/>
    <w:rsid w:val="00BE5165"/>
    <w:rsid w:val="00BF4B57"/>
    <w:rsid w:val="00BF7E2F"/>
    <w:rsid w:val="00C10955"/>
    <w:rsid w:val="00C16107"/>
    <w:rsid w:val="00C20575"/>
    <w:rsid w:val="00C20F37"/>
    <w:rsid w:val="00C2708C"/>
    <w:rsid w:val="00C32419"/>
    <w:rsid w:val="00C41B1C"/>
    <w:rsid w:val="00C431CB"/>
    <w:rsid w:val="00C46EAC"/>
    <w:rsid w:val="00C61BEE"/>
    <w:rsid w:val="00C7493E"/>
    <w:rsid w:val="00C847C5"/>
    <w:rsid w:val="00C8762A"/>
    <w:rsid w:val="00C90446"/>
    <w:rsid w:val="00CA104D"/>
    <w:rsid w:val="00CA3C3B"/>
    <w:rsid w:val="00CA5A0A"/>
    <w:rsid w:val="00CA6B16"/>
    <w:rsid w:val="00CB2D35"/>
    <w:rsid w:val="00CB4835"/>
    <w:rsid w:val="00CC1DC9"/>
    <w:rsid w:val="00CC2630"/>
    <w:rsid w:val="00CC28B6"/>
    <w:rsid w:val="00CC444F"/>
    <w:rsid w:val="00CD669A"/>
    <w:rsid w:val="00CE6F1E"/>
    <w:rsid w:val="00CE765F"/>
    <w:rsid w:val="00CF3648"/>
    <w:rsid w:val="00D029D3"/>
    <w:rsid w:val="00D04471"/>
    <w:rsid w:val="00D04789"/>
    <w:rsid w:val="00D123F6"/>
    <w:rsid w:val="00D15A7D"/>
    <w:rsid w:val="00D2217B"/>
    <w:rsid w:val="00D26BE5"/>
    <w:rsid w:val="00D50AFD"/>
    <w:rsid w:val="00D62110"/>
    <w:rsid w:val="00D6418C"/>
    <w:rsid w:val="00D70ED8"/>
    <w:rsid w:val="00D711E1"/>
    <w:rsid w:val="00D71DC2"/>
    <w:rsid w:val="00D71E95"/>
    <w:rsid w:val="00D73339"/>
    <w:rsid w:val="00D82D74"/>
    <w:rsid w:val="00D902AE"/>
    <w:rsid w:val="00D91430"/>
    <w:rsid w:val="00D97C54"/>
    <w:rsid w:val="00DA1CF5"/>
    <w:rsid w:val="00DA54CD"/>
    <w:rsid w:val="00DA5C48"/>
    <w:rsid w:val="00DA5CBA"/>
    <w:rsid w:val="00DB09FC"/>
    <w:rsid w:val="00DB5FA5"/>
    <w:rsid w:val="00DC4396"/>
    <w:rsid w:val="00DC7FB0"/>
    <w:rsid w:val="00DD232E"/>
    <w:rsid w:val="00DD2B6C"/>
    <w:rsid w:val="00DD3912"/>
    <w:rsid w:val="00DD5277"/>
    <w:rsid w:val="00DD63FA"/>
    <w:rsid w:val="00DE2BD3"/>
    <w:rsid w:val="00DE6109"/>
    <w:rsid w:val="00DF39E5"/>
    <w:rsid w:val="00DF3F77"/>
    <w:rsid w:val="00DF5B84"/>
    <w:rsid w:val="00DF5F3E"/>
    <w:rsid w:val="00DF69EF"/>
    <w:rsid w:val="00DF7379"/>
    <w:rsid w:val="00DF7A6B"/>
    <w:rsid w:val="00E003A2"/>
    <w:rsid w:val="00E0667D"/>
    <w:rsid w:val="00E142CB"/>
    <w:rsid w:val="00E22F9B"/>
    <w:rsid w:val="00E366D3"/>
    <w:rsid w:val="00E36FE0"/>
    <w:rsid w:val="00E417B2"/>
    <w:rsid w:val="00E429F4"/>
    <w:rsid w:val="00E45DD6"/>
    <w:rsid w:val="00E520BA"/>
    <w:rsid w:val="00E633A9"/>
    <w:rsid w:val="00E63821"/>
    <w:rsid w:val="00E64CA2"/>
    <w:rsid w:val="00E726C7"/>
    <w:rsid w:val="00E77B10"/>
    <w:rsid w:val="00E810C5"/>
    <w:rsid w:val="00EA2FFE"/>
    <w:rsid w:val="00EC2A19"/>
    <w:rsid w:val="00EC42D3"/>
    <w:rsid w:val="00EC559F"/>
    <w:rsid w:val="00ED076F"/>
    <w:rsid w:val="00ED09F7"/>
    <w:rsid w:val="00ED4070"/>
    <w:rsid w:val="00ED6671"/>
    <w:rsid w:val="00EE2290"/>
    <w:rsid w:val="00EF0648"/>
    <w:rsid w:val="00EF6D87"/>
    <w:rsid w:val="00F0509C"/>
    <w:rsid w:val="00F2300E"/>
    <w:rsid w:val="00F300FC"/>
    <w:rsid w:val="00F31CFF"/>
    <w:rsid w:val="00F35C68"/>
    <w:rsid w:val="00F41A33"/>
    <w:rsid w:val="00F54D71"/>
    <w:rsid w:val="00F601CD"/>
    <w:rsid w:val="00F71E1C"/>
    <w:rsid w:val="00F725A1"/>
    <w:rsid w:val="00F74205"/>
    <w:rsid w:val="00F7758D"/>
    <w:rsid w:val="00F92F95"/>
    <w:rsid w:val="00FA7D3C"/>
    <w:rsid w:val="00FB41FC"/>
    <w:rsid w:val="00FC458C"/>
    <w:rsid w:val="00FD209C"/>
    <w:rsid w:val="00FD37A4"/>
    <w:rsid w:val="00FE126F"/>
    <w:rsid w:val="00FE231C"/>
    <w:rsid w:val="00FE5F68"/>
    <w:rsid w:val="00FE6F61"/>
    <w:rsid w:val="00FF28A8"/>
    <w:rsid w:val="00FF4A67"/>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B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1E"/>
    <w:pPr>
      <w:spacing w:line="280" w:lineRule="atLeast"/>
    </w:pPr>
    <w:rPr>
      <w:rFonts w:ascii="Open Sans" w:hAnsi="Open Sans"/>
      <w:sz w:val="24"/>
      <w:szCs w:val="24"/>
      <w:lang w:eastAsia="en-US"/>
    </w:rPr>
  </w:style>
  <w:style w:type="paragraph" w:styleId="Heading1">
    <w:name w:val="heading 1"/>
    <w:basedOn w:val="Normal"/>
    <w:next w:val="Normal"/>
    <w:autoRedefine/>
    <w:qFormat/>
    <w:rsid w:val="007C3CC2"/>
    <w:pPr>
      <w:keepNext/>
      <w:outlineLvl w:val="0"/>
    </w:pPr>
    <w:rPr>
      <w:rFonts w:cs="Arial"/>
      <w:b/>
      <w:bCs/>
      <w:kern w:val="32"/>
      <w:szCs w:val="32"/>
    </w:rPr>
  </w:style>
  <w:style w:type="paragraph" w:styleId="Heading2">
    <w:name w:val="heading 2"/>
    <w:basedOn w:val="Normal"/>
    <w:next w:val="Normal"/>
    <w:autoRedefine/>
    <w:qFormat/>
    <w:rsid w:val="007C3CC2"/>
    <w:pPr>
      <w:keepNext/>
      <w:outlineLvl w:val="1"/>
    </w:pPr>
    <w:rPr>
      <w:rFonts w:cs="Arial"/>
      <w:bCs/>
      <w:i/>
      <w:iCs/>
      <w:szCs w:val="28"/>
    </w:rPr>
  </w:style>
  <w:style w:type="paragraph" w:styleId="Heading3">
    <w:name w:val="heading 3"/>
    <w:basedOn w:val="Normal"/>
    <w:next w:val="Normal"/>
    <w:autoRedefine/>
    <w:qFormat/>
    <w:rsid w:val="00987245"/>
    <w:pPr>
      <w:keepNext/>
      <w:numPr>
        <w:ilvl w:val="1"/>
        <w:numId w:val="3"/>
      </w:numPr>
      <w:spacing w:line="260" w:lineRule="atLeast"/>
      <w:outlineLvl w:val="2"/>
    </w:pPr>
    <w:rPr>
      <w:rFonts w:cs="Arial"/>
      <w:bCs/>
      <w:sz w:val="22"/>
      <w:szCs w:val="26"/>
    </w:rPr>
  </w:style>
  <w:style w:type="paragraph" w:styleId="Heading4">
    <w:name w:val="heading 4"/>
    <w:basedOn w:val="Normal"/>
    <w:next w:val="Normal"/>
    <w:autoRedefine/>
    <w:qFormat/>
    <w:rsid w:val="007C3CC2"/>
    <w:pPr>
      <w:keepNext/>
      <w:spacing w:line="260" w:lineRule="atLeast"/>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2EBF"/>
    <w:pPr>
      <w:tabs>
        <w:tab w:val="center" w:pos="4320"/>
        <w:tab w:val="right" w:pos="8640"/>
      </w:tabs>
    </w:pPr>
  </w:style>
  <w:style w:type="paragraph" w:styleId="Footer">
    <w:name w:val="footer"/>
    <w:basedOn w:val="Normal"/>
    <w:semiHidden/>
    <w:rsid w:val="009C2EBF"/>
    <w:pPr>
      <w:tabs>
        <w:tab w:val="center" w:pos="4320"/>
        <w:tab w:val="right" w:pos="8640"/>
      </w:tabs>
    </w:pPr>
  </w:style>
  <w:style w:type="paragraph" w:styleId="ListBullet">
    <w:name w:val="List Bullet"/>
    <w:basedOn w:val="Normal"/>
    <w:rsid w:val="007F0715"/>
    <w:pPr>
      <w:numPr>
        <w:numId w:val="1"/>
      </w:numPr>
    </w:pPr>
    <w:rPr>
      <w:spacing w:val="-2"/>
      <w:kern w:val="24"/>
    </w:rPr>
  </w:style>
  <w:style w:type="paragraph" w:styleId="BalloonText">
    <w:name w:val="Balloon Text"/>
    <w:basedOn w:val="Normal"/>
    <w:semiHidden/>
    <w:rsid w:val="000F0D90"/>
    <w:rPr>
      <w:rFonts w:cs="Tahoma"/>
      <w:sz w:val="16"/>
      <w:szCs w:val="16"/>
    </w:rPr>
  </w:style>
  <w:style w:type="paragraph" w:customStyle="1" w:styleId="Numberedbullet">
    <w:name w:val="Numbered bullet"/>
    <w:rsid w:val="008805CD"/>
    <w:pPr>
      <w:numPr>
        <w:numId w:val="2"/>
      </w:numPr>
    </w:pPr>
    <w:rPr>
      <w:rFonts w:ascii="Tahoma" w:hAnsi="Tahoma"/>
      <w:sz w:val="22"/>
      <w:szCs w:val="24"/>
      <w:lang w:eastAsia="en-US"/>
    </w:rPr>
  </w:style>
  <w:style w:type="character" w:styleId="Emphasis">
    <w:name w:val="Emphasis"/>
    <w:basedOn w:val="DefaultParagraphFont"/>
    <w:qFormat/>
    <w:rsid w:val="00010B1E"/>
    <w:rPr>
      <w:i/>
      <w:iCs/>
    </w:rPr>
  </w:style>
  <w:style w:type="character" w:styleId="Strong">
    <w:name w:val="Strong"/>
    <w:basedOn w:val="DefaultParagraphFont"/>
    <w:qFormat/>
    <w:rsid w:val="00010B1E"/>
    <w:rPr>
      <w:b/>
      <w:bCs/>
    </w:rPr>
  </w:style>
  <w:style w:type="paragraph" w:styleId="ListParagraph">
    <w:name w:val="List Paragraph"/>
    <w:aliases w:val="Dot pt,No Spacing1,List Paragraph Char Char Char,Indicator Text,List Paragraph1,Numbered Para 1,Colorful List - Accent 11,Bullet 1,List Paragraph12,Bullet Points,Bullet Style,MAIN CONTENT,Style Bullet,OBC Bullet,F5 List Paragraph"/>
    <w:basedOn w:val="Normal"/>
    <w:link w:val="ListParagraphChar"/>
    <w:uiPriority w:val="34"/>
    <w:qFormat/>
    <w:rsid w:val="00010B1E"/>
    <w:pPr>
      <w:ind w:left="720"/>
      <w:contextualSpacing/>
    </w:pPr>
  </w:style>
  <w:style w:type="character" w:styleId="Hyperlink">
    <w:name w:val="Hyperlink"/>
    <w:basedOn w:val="DefaultParagraphFont"/>
    <w:rsid w:val="00DD3912"/>
    <w:rPr>
      <w:color w:val="0000FF" w:themeColor="hyperlink"/>
      <w:u w:val="single"/>
    </w:rPr>
  </w:style>
  <w:style w:type="character" w:styleId="CommentReference">
    <w:name w:val="annotation reference"/>
    <w:basedOn w:val="DefaultParagraphFont"/>
    <w:rsid w:val="00956D9E"/>
    <w:rPr>
      <w:sz w:val="16"/>
      <w:szCs w:val="16"/>
    </w:rPr>
  </w:style>
  <w:style w:type="paragraph" w:styleId="CommentText">
    <w:name w:val="annotation text"/>
    <w:basedOn w:val="Normal"/>
    <w:link w:val="CommentTextChar"/>
    <w:rsid w:val="00956D9E"/>
    <w:pPr>
      <w:spacing w:line="240" w:lineRule="auto"/>
    </w:pPr>
    <w:rPr>
      <w:sz w:val="20"/>
      <w:szCs w:val="20"/>
    </w:rPr>
  </w:style>
  <w:style w:type="character" w:customStyle="1" w:styleId="CommentTextChar">
    <w:name w:val="Comment Text Char"/>
    <w:basedOn w:val="DefaultParagraphFont"/>
    <w:link w:val="CommentText"/>
    <w:rsid w:val="00956D9E"/>
    <w:rPr>
      <w:rFonts w:ascii="Open Sans" w:hAnsi="Open Sans"/>
      <w:lang w:eastAsia="en-US"/>
    </w:rPr>
  </w:style>
  <w:style w:type="paragraph" w:styleId="CommentSubject">
    <w:name w:val="annotation subject"/>
    <w:basedOn w:val="CommentText"/>
    <w:next w:val="CommentText"/>
    <w:link w:val="CommentSubjectChar"/>
    <w:rsid w:val="00956D9E"/>
    <w:rPr>
      <w:b/>
      <w:bCs/>
    </w:rPr>
  </w:style>
  <w:style w:type="character" w:customStyle="1" w:styleId="CommentSubjectChar">
    <w:name w:val="Comment Subject Char"/>
    <w:basedOn w:val="CommentTextChar"/>
    <w:link w:val="CommentSubject"/>
    <w:rsid w:val="00956D9E"/>
    <w:rPr>
      <w:rFonts w:ascii="Open Sans" w:hAnsi="Open Sans"/>
      <w:b/>
      <w:bCs/>
      <w:lang w:eastAsia="en-US"/>
    </w:rPr>
  </w:style>
  <w:style w:type="paragraph" w:styleId="FootnoteText">
    <w:name w:val="footnote text"/>
    <w:basedOn w:val="Normal"/>
    <w:link w:val="FootnoteTextChar"/>
    <w:rsid w:val="00956D9E"/>
    <w:pPr>
      <w:spacing w:line="240" w:lineRule="auto"/>
    </w:pPr>
    <w:rPr>
      <w:sz w:val="20"/>
      <w:szCs w:val="20"/>
    </w:rPr>
  </w:style>
  <w:style w:type="character" w:customStyle="1" w:styleId="FootnoteTextChar">
    <w:name w:val="Footnote Text Char"/>
    <w:basedOn w:val="DefaultParagraphFont"/>
    <w:link w:val="FootnoteText"/>
    <w:rsid w:val="00956D9E"/>
    <w:rPr>
      <w:rFonts w:ascii="Open Sans" w:hAnsi="Open Sans"/>
      <w:lang w:eastAsia="en-US"/>
    </w:rPr>
  </w:style>
  <w:style w:type="character" w:styleId="FootnoteReference">
    <w:name w:val="footnote reference"/>
    <w:unhideWhenUsed/>
    <w:rsid w:val="00956D9E"/>
    <w:rPr>
      <w:vertAlign w:val="superscript"/>
    </w:rPr>
  </w:style>
  <w:style w:type="table" w:styleId="TableGrid">
    <w:name w:val="Table Grid"/>
    <w:basedOn w:val="TableNormal"/>
    <w:uiPriority w:val="39"/>
    <w:rsid w:val="00956D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4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4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60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A1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72745"/>
    <w:rPr>
      <w:color w:val="800080" w:themeColor="followedHyperlink"/>
      <w:u w:val="single"/>
    </w:rPr>
  </w:style>
  <w:style w:type="paragraph" w:styleId="Revision">
    <w:name w:val="Revision"/>
    <w:hidden/>
    <w:uiPriority w:val="99"/>
    <w:semiHidden/>
    <w:rsid w:val="007E3DCB"/>
    <w:rPr>
      <w:rFonts w:ascii="Open Sans" w:hAnsi="Open Sans"/>
      <w:sz w:val="24"/>
      <w:szCs w:val="24"/>
      <w:lang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List Paragraph12 Char,Bullet Points Char,Bullet Style Char"/>
    <w:link w:val="ListParagraph"/>
    <w:uiPriority w:val="34"/>
    <w:qFormat/>
    <w:locked/>
    <w:rsid w:val="006353EC"/>
    <w:rPr>
      <w:rFonts w:ascii="Open Sans" w:hAnsi="Open Sans"/>
      <w:sz w:val="24"/>
      <w:szCs w:val="24"/>
      <w:lang w:eastAsia="en-US"/>
    </w:rPr>
  </w:style>
  <w:style w:type="character" w:customStyle="1" w:styleId="UnresolvedMention">
    <w:name w:val="Unresolved Mention"/>
    <w:basedOn w:val="DefaultParagraphFont"/>
    <w:uiPriority w:val="99"/>
    <w:semiHidden/>
    <w:unhideWhenUsed/>
    <w:rsid w:val="00D97C54"/>
    <w:rPr>
      <w:color w:val="605E5C"/>
      <w:shd w:val="clear" w:color="auto" w:fill="E1DFDD"/>
    </w:rPr>
  </w:style>
  <w:style w:type="paragraph" w:styleId="NoSpacing">
    <w:name w:val="No Spacing"/>
    <w:uiPriority w:val="1"/>
    <w:qFormat/>
    <w:rsid w:val="005C5281"/>
    <w:pPr>
      <w:suppressAutoHyphens/>
      <w:autoSpaceDN w:val="0"/>
      <w:textAlignment w:val="baseline"/>
    </w:pPr>
    <w:rPr>
      <w:rFonts w:ascii="Calibri" w:eastAsia="Calibri" w:hAnsi="Calibri"/>
      <w:sz w:val="22"/>
      <w:szCs w:val="22"/>
      <w:lang w:eastAsia="en-US"/>
    </w:rPr>
  </w:style>
  <w:style w:type="paragraph" w:customStyle="1" w:styleId="xmsonormal">
    <w:name w:val="x_msonormal"/>
    <w:basedOn w:val="Normal"/>
    <w:rsid w:val="006750A3"/>
    <w:pPr>
      <w:spacing w:line="240" w:lineRule="auto"/>
    </w:pPr>
    <w:rPr>
      <w:rFonts w:ascii="Calibri" w:eastAsiaTheme="minorHAnsi" w:hAnsi="Calibri" w:cs="Calibri"/>
      <w:sz w:val="22"/>
      <w:szCs w:val="22"/>
      <w:lang w:eastAsia="en-GB"/>
    </w:rPr>
  </w:style>
  <w:style w:type="paragraph" w:customStyle="1" w:styleId="xxxmsonormal">
    <w:name w:val="x_xxmsonormal"/>
    <w:basedOn w:val="Normal"/>
    <w:rsid w:val="006750A3"/>
    <w:pPr>
      <w:spacing w:line="240" w:lineRule="auto"/>
    </w:pPr>
    <w:rPr>
      <w:rFonts w:ascii="Calibri" w:eastAsiaTheme="minorHAns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1E"/>
    <w:pPr>
      <w:spacing w:line="280" w:lineRule="atLeast"/>
    </w:pPr>
    <w:rPr>
      <w:rFonts w:ascii="Open Sans" w:hAnsi="Open Sans"/>
      <w:sz w:val="24"/>
      <w:szCs w:val="24"/>
      <w:lang w:eastAsia="en-US"/>
    </w:rPr>
  </w:style>
  <w:style w:type="paragraph" w:styleId="Heading1">
    <w:name w:val="heading 1"/>
    <w:basedOn w:val="Normal"/>
    <w:next w:val="Normal"/>
    <w:autoRedefine/>
    <w:qFormat/>
    <w:rsid w:val="007C3CC2"/>
    <w:pPr>
      <w:keepNext/>
      <w:outlineLvl w:val="0"/>
    </w:pPr>
    <w:rPr>
      <w:rFonts w:cs="Arial"/>
      <w:b/>
      <w:bCs/>
      <w:kern w:val="32"/>
      <w:szCs w:val="32"/>
    </w:rPr>
  </w:style>
  <w:style w:type="paragraph" w:styleId="Heading2">
    <w:name w:val="heading 2"/>
    <w:basedOn w:val="Normal"/>
    <w:next w:val="Normal"/>
    <w:autoRedefine/>
    <w:qFormat/>
    <w:rsid w:val="007C3CC2"/>
    <w:pPr>
      <w:keepNext/>
      <w:outlineLvl w:val="1"/>
    </w:pPr>
    <w:rPr>
      <w:rFonts w:cs="Arial"/>
      <w:bCs/>
      <w:i/>
      <w:iCs/>
      <w:szCs w:val="28"/>
    </w:rPr>
  </w:style>
  <w:style w:type="paragraph" w:styleId="Heading3">
    <w:name w:val="heading 3"/>
    <w:basedOn w:val="Normal"/>
    <w:next w:val="Normal"/>
    <w:autoRedefine/>
    <w:qFormat/>
    <w:rsid w:val="00987245"/>
    <w:pPr>
      <w:keepNext/>
      <w:numPr>
        <w:ilvl w:val="1"/>
        <w:numId w:val="3"/>
      </w:numPr>
      <w:spacing w:line="260" w:lineRule="atLeast"/>
      <w:outlineLvl w:val="2"/>
    </w:pPr>
    <w:rPr>
      <w:rFonts w:cs="Arial"/>
      <w:bCs/>
      <w:sz w:val="22"/>
      <w:szCs w:val="26"/>
    </w:rPr>
  </w:style>
  <w:style w:type="paragraph" w:styleId="Heading4">
    <w:name w:val="heading 4"/>
    <w:basedOn w:val="Normal"/>
    <w:next w:val="Normal"/>
    <w:autoRedefine/>
    <w:qFormat/>
    <w:rsid w:val="007C3CC2"/>
    <w:pPr>
      <w:keepNext/>
      <w:spacing w:line="260" w:lineRule="atLeast"/>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2EBF"/>
    <w:pPr>
      <w:tabs>
        <w:tab w:val="center" w:pos="4320"/>
        <w:tab w:val="right" w:pos="8640"/>
      </w:tabs>
    </w:pPr>
  </w:style>
  <w:style w:type="paragraph" w:styleId="Footer">
    <w:name w:val="footer"/>
    <w:basedOn w:val="Normal"/>
    <w:semiHidden/>
    <w:rsid w:val="009C2EBF"/>
    <w:pPr>
      <w:tabs>
        <w:tab w:val="center" w:pos="4320"/>
        <w:tab w:val="right" w:pos="8640"/>
      </w:tabs>
    </w:pPr>
  </w:style>
  <w:style w:type="paragraph" w:styleId="ListBullet">
    <w:name w:val="List Bullet"/>
    <w:basedOn w:val="Normal"/>
    <w:rsid w:val="007F0715"/>
    <w:pPr>
      <w:numPr>
        <w:numId w:val="1"/>
      </w:numPr>
    </w:pPr>
    <w:rPr>
      <w:spacing w:val="-2"/>
      <w:kern w:val="24"/>
    </w:rPr>
  </w:style>
  <w:style w:type="paragraph" w:styleId="BalloonText">
    <w:name w:val="Balloon Text"/>
    <w:basedOn w:val="Normal"/>
    <w:semiHidden/>
    <w:rsid w:val="000F0D90"/>
    <w:rPr>
      <w:rFonts w:cs="Tahoma"/>
      <w:sz w:val="16"/>
      <w:szCs w:val="16"/>
    </w:rPr>
  </w:style>
  <w:style w:type="paragraph" w:customStyle="1" w:styleId="Numberedbullet">
    <w:name w:val="Numbered bullet"/>
    <w:rsid w:val="008805CD"/>
    <w:pPr>
      <w:numPr>
        <w:numId w:val="2"/>
      </w:numPr>
    </w:pPr>
    <w:rPr>
      <w:rFonts w:ascii="Tahoma" w:hAnsi="Tahoma"/>
      <w:sz w:val="22"/>
      <w:szCs w:val="24"/>
      <w:lang w:eastAsia="en-US"/>
    </w:rPr>
  </w:style>
  <w:style w:type="character" w:styleId="Emphasis">
    <w:name w:val="Emphasis"/>
    <w:basedOn w:val="DefaultParagraphFont"/>
    <w:qFormat/>
    <w:rsid w:val="00010B1E"/>
    <w:rPr>
      <w:i/>
      <w:iCs/>
    </w:rPr>
  </w:style>
  <w:style w:type="character" w:styleId="Strong">
    <w:name w:val="Strong"/>
    <w:basedOn w:val="DefaultParagraphFont"/>
    <w:qFormat/>
    <w:rsid w:val="00010B1E"/>
    <w:rPr>
      <w:b/>
      <w:bCs/>
    </w:rPr>
  </w:style>
  <w:style w:type="paragraph" w:styleId="ListParagraph">
    <w:name w:val="List Paragraph"/>
    <w:aliases w:val="Dot pt,No Spacing1,List Paragraph Char Char Char,Indicator Text,List Paragraph1,Numbered Para 1,Colorful List - Accent 11,Bullet 1,List Paragraph12,Bullet Points,Bullet Style,MAIN CONTENT,Style Bullet,OBC Bullet,F5 List Paragraph"/>
    <w:basedOn w:val="Normal"/>
    <w:link w:val="ListParagraphChar"/>
    <w:uiPriority w:val="34"/>
    <w:qFormat/>
    <w:rsid w:val="00010B1E"/>
    <w:pPr>
      <w:ind w:left="720"/>
      <w:contextualSpacing/>
    </w:pPr>
  </w:style>
  <w:style w:type="character" w:styleId="Hyperlink">
    <w:name w:val="Hyperlink"/>
    <w:basedOn w:val="DefaultParagraphFont"/>
    <w:rsid w:val="00DD3912"/>
    <w:rPr>
      <w:color w:val="0000FF" w:themeColor="hyperlink"/>
      <w:u w:val="single"/>
    </w:rPr>
  </w:style>
  <w:style w:type="character" w:styleId="CommentReference">
    <w:name w:val="annotation reference"/>
    <w:basedOn w:val="DefaultParagraphFont"/>
    <w:rsid w:val="00956D9E"/>
    <w:rPr>
      <w:sz w:val="16"/>
      <w:szCs w:val="16"/>
    </w:rPr>
  </w:style>
  <w:style w:type="paragraph" w:styleId="CommentText">
    <w:name w:val="annotation text"/>
    <w:basedOn w:val="Normal"/>
    <w:link w:val="CommentTextChar"/>
    <w:rsid w:val="00956D9E"/>
    <w:pPr>
      <w:spacing w:line="240" w:lineRule="auto"/>
    </w:pPr>
    <w:rPr>
      <w:sz w:val="20"/>
      <w:szCs w:val="20"/>
    </w:rPr>
  </w:style>
  <w:style w:type="character" w:customStyle="1" w:styleId="CommentTextChar">
    <w:name w:val="Comment Text Char"/>
    <w:basedOn w:val="DefaultParagraphFont"/>
    <w:link w:val="CommentText"/>
    <w:rsid w:val="00956D9E"/>
    <w:rPr>
      <w:rFonts w:ascii="Open Sans" w:hAnsi="Open Sans"/>
      <w:lang w:eastAsia="en-US"/>
    </w:rPr>
  </w:style>
  <w:style w:type="paragraph" w:styleId="CommentSubject">
    <w:name w:val="annotation subject"/>
    <w:basedOn w:val="CommentText"/>
    <w:next w:val="CommentText"/>
    <w:link w:val="CommentSubjectChar"/>
    <w:rsid w:val="00956D9E"/>
    <w:rPr>
      <w:b/>
      <w:bCs/>
    </w:rPr>
  </w:style>
  <w:style w:type="character" w:customStyle="1" w:styleId="CommentSubjectChar">
    <w:name w:val="Comment Subject Char"/>
    <w:basedOn w:val="CommentTextChar"/>
    <w:link w:val="CommentSubject"/>
    <w:rsid w:val="00956D9E"/>
    <w:rPr>
      <w:rFonts w:ascii="Open Sans" w:hAnsi="Open Sans"/>
      <w:b/>
      <w:bCs/>
      <w:lang w:eastAsia="en-US"/>
    </w:rPr>
  </w:style>
  <w:style w:type="paragraph" w:styleId="FootnoteText">
    <w:name w:val="footnote text"/>
    <w:basedOn w:val="Normal"/>
    <w:link w:val="FootnoteTextChar"/>
    <w:rsid w:val="00956D9E"/>
    <w:pPr>
      <w:spacing w:line="240" w:lineRule="auto"/>
    </w:pPr>
    <w:rPr>
      <w:sz w:val="20"/>
      <w:szCs w:val="20"/>
    </w:rPr>
  </w:style>
  <w:style w:type="character" w:customStyle="1" w:styleId="FootnoteTextChar">
    <w:name w:val="Footnote Text Char"/>
    <w:basedOn w:val="DefaultParagraphFont"/>
    <w:link w:val="FootnoteText"/>
    <w:rsid w:val="00956D9E"/>
    <w:rPr>
      <w:rFonts w:ascii="Open Sans" w:hAnsi="Open Sans"/>
      <w:lang w:eastAsia="en-US"/>
    </w:rPr>
  </w:style>
  <w:style w:type="character" w:styleId="FootnoteReference">
    <w:name w:val="footnote reference"/>
    <w:unhideWhenUsed/>
    <w:rsid w:val="00956D9E"/>
    <w:rPr>
      <w:vertAlign w:val="superscript"/>
    </w:rPr>
  </w:style>
  <w:style w:type="table" w:styleId="TableGrid">
    <w:name w:val="Table Grid"/>
    <w:basedOn w:val="TableNormal"/>
    <w:uiPriority w:val="39"/>
    <w:rsid w:val="00956D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4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4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60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A1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72745"/>
    <w:rPr>
      <w:color w:val="800080" w:themeColor="followedHyperlink"/>
      <w:u w:val="single"/>
    </w:rPr>
  </w:style>
  <w:style w:type="paragraph" w:styleId="Revision">
    <w:name w:val="Revision"/>
    <w:hidden/>
    <w:uiPriority w:val="99"/>
    <w:semiHidden/>
    <w:rsid w:val="007E3DCB"/>
    <w:rPr>
      <w:rFonts w:ascii="Open Sans" w:hAnsi="Open Sans"/>
      <w:sz w:val="24"/>
      <w:szCs w:val="24"/>
      <w:lang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List Paragraph12 Char,Bullet Points Char,Bullet Style Char"/>
    <w:link w:val="ListParagraph"/>
    <w:uiPriority w:val="34"/>
    <w:qFormat/>
    <w:locked/>
    <w:rsid w:val="006353EC"/>
    <w:rPr>
      <w:rFonts w:ascii="Open Sans" w:hAnsi="Open Sans"/>
      <w:sz w:val="24"/>
      <w:szCs w:val="24"/>
      <w:lang w:eastAsia="en-US"/>
    </w:rPr>
  </w:style>
  <w:style w:type="character" w:customStyle="1" w:styleId="UnresolvedMention">
    <w:name w:val="Unresolved Mention"/>
    <w:basedOn w:val="DefaultParagraphFont"/>
    <w:uiPriority w:val="99"/>
    <w:semiHidden/>
    <w:unhideWhenUsed/>
    <w:rsid w:val="00D97C54"/>
    <w:rPr>
      <w:color w:val="605E5C"/>
      <w:shd w:val="clear" w:color="auto" w:fill="E1DFDD"/>
    </w:rPr>
  </w:style>
  <w:style w:type="paragraph" w:styleId="NoSpacing">
    <w:name w:val="No Spacing"/>
    <w:uiPriority w:val="1"/>
    <w:qFormat/>
    <w:rsid w:val="005C5281"/>
    <w:pPr>
      <w:suppressAutoHyphens/>
      <w:autoSpaceDN w:val="0"/>
      <w:textAlignment w:val="baseline"/>
    </w:pPr>
    <w:rPr>
      <w:rFonts w:ascii="Calibri" w:eastAsia="Calibri" w:hAnsi="Calibri"/>
      <w:sz w:val="22"/>
      <w:szCs w:val="22"/>
      <w:lang w:eastAsia="en-US"/>
    </w:rPr>
  </w:style>
  <w:style w:type="paragraph" w:customStyle="1" w:styleId="xmsonormal">
    <w:name w:val="x_msonormal"/>
    <w:basedOn w:val="Normal"/>
    <w:rsid w:val="006750A3"/>
    <w:pPr>
      <w:spacing w:line="240" w:lineRule="auto"/>
    </w:pPr>
    <w:rPr>
      <w:rFonts w:ascii="Calibri" w:eastAsiaTheme="minorHAnsi" w:hAnsi="Calibri" w:cs="Calibri"/>
      <w:sz w:val="22"/>
      <w:szCs w:val="22"/>
      <w:lang w:eastAsia="en-GB"/>
    </w:rPr>
  </w:style>
  <w:style w:type="paragraph" w:customStyle="1" w:styleId="xxxmsonormal">
    <w:name w:val="x_xxmsonormal"/>
    <w:basedOn w:val="Normal"/>
    <w:rsid w:val="006750A3"/>
    <w:pPr>
      <w:spacing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384">
      <w:bodyDiv w:val="1"/>
      <w:marLeft w:val="0"/>
      <w:marRight w:val="0"/>
      <w:marTop w:val="0"/>
      <w:marBottom w:val="0"/>
      <w:divBdr>
        <w:top w:val="none" w:sz="0" w:space="0" w:color="auto"/>
        <w:left w:val="none" w:sz="0" w:space="0" w:color="auto"/>
        <w:bottom w:val="none" w:sz="0" w:space="0" w:color="auto"/>
        <w:right w:val="none" w:sz="0" w:space="0" w:color="auto"/>
      </w:divBdr>
    </w:div>
    <w:div w:id="149713702">
      <w:bodyDiv w:val="1"/>
      <w:marLeft w:val="0"/>
      <w:marRight w:val="0"/>
      <w:marTop w:val="0"/>
      <w:marBottom w:val="0"/>
      <w:divBdr>
        <w:top w:val="none" w:sz="0" w:space="0" w:color="auto"/>
        <w:left w:val="none" w:sz="0" w:space="0" w:color="auto"/>
        <w:bottom w:val="none" w:sz="0" w:space="0" w:color="auto"/>
        <w:right w:val="none" w:sz="0" w:space="0" w:color="auto"/>
      </w:divBdr>
    </w:div>
    <w:div w:id="264652570">
      <w:bodyDiv w:val="1"/>
      <w:marLeft w:val="0"/>
      <w:marRight w:val="0"/>
      <w:marTop w:val="0"/>
      <w:marBottom w:val="0"/>
      <w:divBdr>
        <w:top w:val="none" w:sz="0" w:space="0" w:color="auto"/>
        <w:left w:val="none" w:sz="0" w:space="0" w:color="auto"/>
        <w:bottom w:val="none" w:sz="0" w:space="0" w:color="auto"/>
        <w:right w:val="none" w:sz="0" w:space="0" w:color="auto"/>
      </w:divBdr>
    </w:div>
    <w:div w:id="498810677">
      <w:bodyDiv w:val="1"/>
      <w:marLeft w:val="0"/>
      <w:marRight w:val="0"/>
      <w:marTop w:val="0"/>
      <w:marBottom w:val="0"/>
      <w:divBdr>
        <w:top w:val="none" w:sz="0" w:space="0" w:color="auto"/>
        <w:left w:val="none" w:sz="0" w:space="0" w:color="auto"/>
        <w:bottom w:val="none" w:sz="0" w:space="0" w:color="auto"/>
        <w:right w:val="none" w:sz="0" w:space="0" w:color="auto"/>
      </w:divBdr>
    </w:div>
    <w:div w:id="540435894">
      <w:bodyDiv w:val="1"/>
      <w:marLeft w:val="0"/>
      <w:marRight w:val="0"/>
      <w:marTop w:val="0"/>
      <w:marBottom w:val="0"/>
      <w:divBdr>
        <w:top w:val="none" w:sz="0" w:space="0" w:color="auto"/>
        <w:left w:val="none" w:sz="0" w:space="0" w:color="auto"/>
        <w:bottom w:val="none" w:sz="0" w:space="0" w:color="auto"/>
        <w:right w:val="none" w:sz="0" w:space="0" w:color="auto"/>
      </w:divBdr>
    </w:div>
    <w:div w:id="689335901">
      <w:bodyDiv w:val="1"/>
      <w:marLeft w:val="0"/>
      <w:marRight w:val="0"/>
      <w:marTop w:val="0"/>
      <w:marBottom w:val="0"/>
      <w:divBdr>
        <w:top w:val="none" w:sz="0" w:space="0" w:color="auto"/>
        <w:left w:val="none" w:sz="0" w:space="0" w:color="auto"/>
        <w:bottom w:val="none" w:sz="0" w:space="0" w:color="auto"/>
        <w:right w:val="none" w:sz="0" w:space="0" w:color="auto"/>
      </w:divBdr>
    </w:div>
    <w:div w:id="814033071">
      <w:bodyDiv w:val="1"/>
      <w:marLeft w:val="0"/>
      <w:marRight w:val="0"/>
      <w:marTop w:val="0"/>
      <w:marBottom w:val="0"/>
      <w:divBdr>
        <w:top w:val="none" w:sz="0" w:space="0" w:color="auto"/>
        <w:left w:val="none" w:sz="0" w:space="0" w:color="auto"/>
        <w:bottom w:val="none" w:sz="0" w:space="0" w:color="auto"/>
        <w:right w:val="none" w:sz="0" w:space="0" w:color="auto"/>
      </w:divBdr>
      <w:divsChild>
        <w:div w:id="1640261162">
          <w:marLeft w:val="0"/>
          <w:marRight w:val="0"/>
          <w:marTop w:val="0"/>
          <w:marBottom w:val="0"/>
          <w:divBdr>
            <w:top w:val="none" w:sz="0" w:space="0" w:color="auto"/>
            <w:left w:val="none" w:sz="0" w:space="0" w:color="auto"/>
            <w:bottom w:val="none" w:sz="0" w:space="0" w:color="auto"/>
            <w:right w:val="none" w:sz="0" w:space="0" w:color="auto"/>
          </w:divBdr>
          <w:divsChild>
            <w:div w:id="2049792402">
              <w:marLeft w:val="0"/>
              <w:marRight w:val="480"/>
              <w:marTop w:val="0"/>
              <w:marBottom w:val="0"/>
              <w:divBdr>
                <w:top w:val="none" w:sz="0" w:space="0" w:color="auto"/>
                <w:left w:val="none" w:sz="0" w:space="0" w:color="auto"/>
                <w:bottom w:val="none" w:sz="0" w:space="0" w:color="auto"/>
                <w:right w:val="none" w:sz="0" w:space="0" w:color="auto"/>
              </w:divBdr>
              <w:divsChild>
                <w:div w:id="362636211">
                  <w:marLeft w:val="0"/>
                  <w:marRight w:val="0"/>
                  <w:marTop w:val="0"/>
                  <w:marBottom w:val="0"/>
                  <w:divBdr>
                    <w:top w:val="none" w:sz="0" w:space="0" w:color="auto"/>
                    <w:left w:val="none" w:sz="0" w:space="0" w:color="auto"/>
                    <w:bottom w:val="none" w:sz="0" w:space="0" w:color="auto"/>
                    <w:right w:val="none" w:sz="0" w:space="0" w:color="auto"/>
                  </w:divBdr>
                  <w:divsChild>
                    <w:div w:id="1061102161">
                      <w:marLeft w:val="0"/>
                      <w:marRight w:val="0"/>
                      <w:marTop w:val="0"/>
                      <w:marBottom w:val="0"/>
                      <w:divBdr>
                        <w:top w:val="none" w:sz="0" w:space="0" w:color="auto"/>
                        <w:left w:val="none" w:sz="0" w:space="0" w:color="auto"/>
                        <w:bottom w:val="none" w:sz="0" w:space="0" w:color="auto"/>
                        <w:right w:val="none" w:sz="0" w:space="0" w:color="auto"/>
                      </w:divBdr>
                      <w:divsChild>
                        <w:div w:id="257713560">
                          <w:marLeft w:val="0"/>
                          <w:marRight w:val="480"/>
                          <w:marTop w:val="0"/>
                          <w:marBottom w:val="420"/>
                          <w:divBdr>
                            <w:top w:val="none" w:sz="0" w:space="0" w:color="auto"/>
                            <w:left w:val="none" w:sz="0" w:space="0" w:color="auto"/>
                            <w:bottom w:val="none" w:sz="0" w:space="0" w:color="auto"/>
                            <w:right w:val="none" w:sz="0" w:space="0" w:color="auto"/>
                          </w:divBdr>
                          <w:divsChild>
                            <w:div w:id="2108768234">
                              <w:marLeft w:val="0"/>
                              <w:marRight w:val="0"/>
                              <w:marTop w:val="0"/>
                              <w:marBottom w:val="315"/>
                              <w:divBdr>
                                <w:top w:val="none" w:sz="0" w:space="0" w:color="auto"/>
                                <w:left w:val="none" w:sz="0" w:space="0" w:color="auto"/>
                                <w:bottom w:val="none" w:sz="0" w:space="0" w:color="auto"/>
                                <w:right w:val="none" w:sz="0" w:space="0" w:color="auto"/>
                              </w:divBdr>
                              <w:divsChild>
                                <w:div w:id="887453718">
                                  <w:marLeft w:val="0"/>
                                  <w:marRight w:val="0"/>
                                  <w:marTop w:val="75"/>
                                  <w:marBottom w:val="75"/>
                                  <w:divBdr>
                                    <w:top w:val="none" w:sz="0" w:space="0" w:color="auto"/>
                                    <w:left w:val="none" w:sz="0" w:space="0" w:color="auto"/>
                                    <w:bottom w:val="none" w:sz="0" w:space="0" w:color="auto"/>
                                    <w:right w:val="none" w:sz="0" w:space="0" w:color="auto"/>
                                  </w:divBdr>
                                  <w:divsChild>
                                    <w:div w:id="205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771">
                              <w:marLeft w:val="0"/>
                              <w:marRight w:val="0"/>
                              <w:marTop w:val="0"/>
                              <w:marBottom w:val="0"/>
                              <w:divBdr>
                                <w:top w:val="none" w:sz="0" w:space="0" w:color="auto"/>
                                <w:left w:val="none" w:sz="0" w:space="0" w:color="auto"/>
                                <w:bottom w:val="none" w:sz="0" w:space="0" w:color="auto"/>
                                <w:right w:val="none" w:sz="0" w:space="0" w:color="auto"/>
                              </w:divBdr>
                              <w:divsChild>
                                <w:div w:id="1716078391">
                                  <w:marLeft w:val="0"/>
                                  <w:marRight w:val="0"/>
                                  <w:marTop w:val="210"/>
                                  <w:marBottom w:val="210"/>
                                  <w:divBdr>
                                    <w:top w:val="none" w:sz="0" w:space="0" w:color="auto"/>
                                    <w:left w:val="none" w:sz="0" w:space="0" w:color="auto"/>
                                    <w:bottom w:val="none" w:sz="0" w:space="0" w:color="auto"/>
                                    <w:right w:val="none" w:sz="0" w:space="0" w:color="auto"/>
                                  </w:divBdr>
                                  <w:divsChild>
                                    <w:div w:id="5085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3420">
                              <w:marLeft w:val="0"/>
                              <w:marRight w:val="0"/>
                              <w:marTop w:val="0"/>
                              <w:marBottom w:val="0"/>
                              <w:divBdr>
                                <w:top w:val="none" w:sz="0" w:space="0" w:color="auto"/>
                                <w:left w:val="none" w:sz="0" w:space="0" w:color="auto"/>
                                <w:bottom w:val="none" w:sz="0" w:space="0" w:color="auto"/>
                                <w:right w:val="none" w:sz="0" w:space="0" w:color="auto"/>
                              </w:divBdr>
                              <w:divsChild>
                                <w:div w:id="369695486">
                                  <w:marLeft w:val="0"/>
                                  <w:marRight w:val="0"/>
                                  <w:marTop w:val="315"/>
                                  <w:marBottom w:val="315"/>
                                  <w:divBdr>
                                    <w:top w:val="none" w:sz="0" w:space="0" w:color="auto"/>
                                    <w:left w:val="none" w:sz="0" w:space="0" w:color="auto"/>
                                    <w:bottom w:val="none" w:sz="0" w:space="0" w:color="auto"/>
                                    <w:right w:val="none" w:sz="0" w:space="0" w:color="auto"/>
                                  </w:divBdr>
                                  <w:divsChild>
                                    <w:div w:id="13497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205">
                              <w:marLeft w:val="0"/>
                              <w:marRight w:val="0"/>
                              <w:marTop w:val="0"/>
                              <w:marBottom w:val="0"/>
                              <w:divBdr>
                                <w:top w:val="single" w:sz="6" w:space="8" w:color="D2D2D2"/>
                                <w:left w:val="none" w:sz="0" w:space="0" w:color="auto"/>
                                <w:bottom w:val="none" w:sz="0" w:space="0" w:color="auto"/>
                                <w:right w:val="none" w:sz="0" w:space="0" w:color="auto"/>
                              </w:divBdr>
                              <w:divsChild>
                                <w:div w:id="1854606335">
                                  <w:marLeft w:val="0"/>
                                  <w:marRight w:val="0"/>
                                  <w:marTop w:val="75"/>
                                  <w:marBottom w:val="75"/>
                                  <w:divBdr>
                                    <w:top w:val="none" w:sz="0" w:space="0" w:color="auto"/>
                                    <w:left w:val="none" w:sz="0" w:space="0" w:color="auto"/>
                                    <w:bottom w:val="none" w:sz="0" w:space="0" w:color="auto"/>
                                    <w:right w:val="none" w:sz="0" w:space="0" w:color="auto"/>
                                  </w:divBdr>
                                  <w:divsChild>
                                    <w:div w:id="1288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0044">
                          <w:marLeft w:val="0"/>
                          <w:marRight w:val="480"/>
                          <w:marTop w:val="0"/>
                          <w:marBottom w:val="0"/>
                          <w:divBdr>
                            <w:top w:val="none" w:sz="0" w:space="0" w:color="auto"/>
                            <w:left w:val="none" w:sz="0" w:space="0" w:color="auto"/>
                            <w:bottom w:val="none" w:sz="0" w:space="0" w:color="auto"/>
                            <w:right w:val="none" w:sz="0" w:space="0" w:color="auto"/>
                          </w:divBdr>
                          <w:divsChild>
                            <w:div w:id="685444636">
                              <w:marLeft w:val="0"/>
                              <w:marRight w:val="0"/>
                              <w:marTop w:val="0"/>
                              <w:marBottom w:val="450"/>
                              <w:divBdr>
                                <w:top w:val="none" w:sz="0" w:space="0" w:color="auto"/>
                                <w:left w:val="none" w:sz="0" w:space="0" w:color="auto"/>
                                <w:bottom w:val="none" w:sz="0" w:space="0" w:color="auto"/>
                                <w:right w:val="none" w:sz="0" w:space="0" w:color="auto"/>
                              </w:divBdr>
                              <w:divsChild>
                                <w:div w:id="709305964">
                                  <w:marLeft w:val="0"/>
                                  <w:marRight w:val="0"/>
                                  <w:marTop w:val="0"/>
                                  <w:marBottom w:val="0"/>
                                  <w:divBdr>
                                    <w:top w:val="none" w:sz="0" w:space="0" w:color="auto"/>
                                    <w:left w:val="none" w:sz="0" w:space="0" w:color="auto"/>
                                    <w:bottom w:val="none" w:sz="0" w:space="0" w:color="auto"/>
                                    <w:right w:val="none" w:sz="0" w:space="0" w:color="auto"/>
                                  </w:divBdr>
                                </w:div>
                                <w:div w:id="1894192107">
                                  <w:marLeft w:val="0"/>
                                  <w:marRight w:val="0"/>
                                  <w:marTop w:val="0"/>
                                  <w:marBottom w:val="0"/>
                                  <w:divBdr>
                                    <w:top w:val="none" w:sz="0" w:space="0" w:color="auto"/>
                                    <w:left w:val="none" w:sz="0" w:space="0" w:color="auto"/>
                                    <w:bottom w:val="none" w:sz="0" w:space="0" w:color="auto"/>
                                    <w:right w:val="none" w:sz="0" w:space="0" w:color="auto"/>
                                  </w:divBdr>
                                  <w:divsChild>
                                    <w:div w:id="285042637">
                                      <w:marLeft w:val="0"/>
                                      <w:marRight w:val="0"/>
                                      <w:marTop w:val="0"/>
                                      <w:marBottom w:val="0"/>
                                      <w:divBdr>
                                        <w:top w:val="none" w:sz="0" w:space="0" w:color="auto"/>
                                        <w:left w:val="none" w:sz="0" w:space="0" w:color="auto"/>
                                        <w:bottom w:val="none" w:sz="0" w:space="0" w:color="auto"/>
                                        <w:right w:val="none" w:sz="0" w:space="0" w:color="auto"/>
                                      </w:divBdr>
                                    </w:div>
                                    <w:div w:id="1482965788">
                                      <w:marLeft w:val="0"/>
                                      <w:marRight w:val="0"/>
                                      <w:marTop w:val="0"/>
                                      <w:marBottom w:val="0"/>
                                      <w:divBdr>
                                        <w:top w:val="none" w:sz="0" w:space="0" w:color="auto"/>
                                        <w:left w:val="none" w:sz="0" w:space="0" w:color="auto"/>
                                        <w:bottom w:val="none" w:sz="0" w:space="0" w:color="auto"/>
                                        <w:right w:val="none" w:sz="0" w:space="0" w:color="auto"/>
                                      </w:divBdr>
                                    </w:div>
                                    <w:div w:id="765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40442">
                              <w:marLeft w:val="0"/>
                              <w:marRight w:val="0"/>
                              <w:marTop w:val="0"/>
                              <w:marBottom w:val="450"/>
                              <w:divBdr>
                                <w:top w:val="none" w:sz="0" w:space="0" w:color="auto"/>
                                <w:left w:val="none" w:sz="0" w:space="0" w:color="auto"/>
                                <w:bottom w:val="none" w:sz="0" w:space="0" w:color="auto"/>
                                <w:right w:val="none" w:sz="0" w:space="0" w:color="auto"/>
                              </w:divBdr>
                              <w:divsChild>
                                <w:div w:id="1125198297">
                                  <w:marLeft w:val="0"/>
                                  <w:marRight w:val="0"/>
                                  <w:marTop w:val="0"/>
                                  <w:marBottom w:val="0"/>
                                  <w:divBdr>
                                    <w:top w:val="none" w:sz="0" w:space="0" w:color="auto"/>
                                    <w:left w:val="none" w:sz="0" w:space="0" w:color="auto"/>
                                    <w:bottom w:val="none" w:sz="0" w:space="0" w:color="auto"/>
                                    <w:right w:val="none" w:sz="0" w:space="0" w:color="auto"/>
                                  </w:divBdr>
                                </w:div>
                                <w:div w:id="887034009">
                                  <w:marLeft w:val="0"/>
                                  <w:marRight w:val="0"/>
                                  <w:marTop w:val="0"/>
                                  <w:marBottom w:val="0"/>
                                  <w:divBdr>
                                    <w:top w:val="none" w:sz="0" w:space="0" w:color="auto"/>
                                    <w:left w:val="none" w:sz="0" w:space="0" w:color="auto"/>
                                    <w:bottom w:val="none" w:sz="0" w:space="0" w:color="auto"/>
                                    <w:right w:val="none" w:sz="0" w:space="0" w:color="auto"/>
                                  </w:divBdr>
                                  <w:divsChild>
                                    <w:div w:id="1687632311">
                                      <w:marLeft w:val="0"/>
                                      <w:marRight w:val="0"/>
                                      <w:marTop w:val="0"/>
                                      <w:marBottom w:val="0"/>
                                      <w:divBdr>
                                        <w:top w:val="none" w:sz="0" w:space="0" w:color="auto"/>
                                        <w:left w:val="none" w:sz="0" w:space="0" w:color="auto"/>
                                        <w:bottom w:val="none" w:sz="0" w:space="0" w:color="auto"/>
                                        <w:right w:val="none" w:sz="0" w:space="0" w:color="auto"/>
                                      </w:divBdr>
                                      <w:divsChild>
                                        <w:div w:id="1172838070">
                                          <w:marLeft w:val="0"/>
                                          <w:marRight w:val="0"/>
                                          <w:marTop w:val="0"/>
                                          <w:marBottom w:val="0"/>
                                          <w:divBdr>
                                            <w:top w:val="none" w:sz="0" w:space="0" w:color="auto"/>
                                            <w:left w:val="none" w:sz="0" w:space="0" w:color="auto"/>
                                            <w:bottom w:val="none" w:sz="0" w:space="0" w:color="auto"/>
                                            <w:right w:val="none" w:sz="0" w:space="0" w:color="auto"/>
                                          </w:divBdr>
                                          <w:divsChild>
                                            <w:div w:id="903834149">
                                              <w:marLeft w:val="0"/>
                                              <w:marRight w:val="0"/>
                                              <w:marTop w:val="105"/>
                                              <w:marBottom w:val="105"/>
                                              <w:divBdr>
                                                <w:top w:val="none" w:sz="0" w:space="0" w:color="auto"/>
                                                <w:left w:val="none" w:sz="0" w:space="0" w:color="auto"/>
                                                <w:bottom w:val="single" w:sz="6" w:space="5" w:color="D2D2D2"/>
                                                <w:right w:val="none" w:sz="0" w:space="0" w:color="auto"/>
                                              </w:divBdr>
                                              <w:divsChild>
                                                <w:div w:id="164902694">
                                                  <w:marLeft w:val="0"/>
                                                  <w:marRight w:val="0"/>
                                                  <w:marTop w:val="0"/>
                                                  <w:marBottom w:val="0"/>
                                                  <w:divBdr>
                                                    <w:top w:val="none" w:sz="0" w:space="0" w:color="auto"/>
                                                    <w:left w:val="none" w:sz="0" w:space="0" w:color="auto"/>
                                                    <w:bottom w:val="none" w:sz="0" w:space="0" w:color="auto"/>
                                                    <w:right w:val="none" w:sz="0" w:space="0" w:color="auto"/>
                                                  </w:divBdr>
                                                  <w:divsChild>
                                                    <w:div w:id="1935744646">
                                                      <w:marLeft w:val="0"/>
                                                      <w:marRight w:val="0"/>
                                                      <w:marTop w:val="0"/>
                                                      <w:marBottom w:val="0"/>
                                                      <w:divBdr>
                                                        <w:top w:val="none" w:sz="0" w:space="0" w:color="auto"/>
                                                        <w:left w:val="none" w:sz="0" w:space="0" w:color="auto"/>
                                                        <w:bottom w:val="none" w:sz="0" w:space="0" w:color="auto"/>
                                                        <w:right w:val="none" w:sz="0" w:space="0" w:color="auto"/>
                                                      </w:divBdr>
                                                    </w:div>
                                                    <w:div w:id="1857038241">
                                                      <w:marLeft w:val="0"/>
                                                      <w:marRight w:val="0"/>
                                                      <w:marTop w:val="0"/>
                                                      <w:marBottom w:val="0"/>
                                                      <w:divBdr>
                                                        <w:top w:val="none" w:sz="0" w:space="0" w:color="auto"/>
                                                        <w:left w:val="none" w:sz="0" w:space="0" w:color="auto"/>
                                                        <w:bottom w:val="none" w:sz="0" w:space="0" w:color="auto"/>
                                                        <w:right w:val="none" w:sz="0" w:space="0" w:color="auto"/>
                                                      </w:divBdr>
                                                      <w:divsChild>
                                                        <w:div w:id="269506769">
                                                          <w:marLeft w:val="0"/>
                                                          <w:marRight w:val="0"/>
                                                          <w:marTop w:val="75"/>
                                                          <w:marBottom w:val="75"/>
                                                          <w:divBdr>
                                                            <w:top w:val="none" w:sz="0" w:space="0" w:color="auto"/>
                                                            <w:left w:val="none" w:sz="0" w:space="0" w:color="auto"/>
                                                            <w:bottom w:val="none" w:sz="0" w:space="0" w:color="auto"/>
                                                            <w:right w:val="none" w:sz="0" w:space="0" w:color="auto"/>
                                                          </w:divBdr>
                                                          <w:divsChild>
                                                            <w:div w:id="199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50">
                                                      <w:marLeft w:val="0"/>
                                                      <w:marRight w:val="0"/>
                                                      <w:marTop w:val="0"/>
                                                      <w:marBottom w:val="0"/>
                                                      <w:divBdr>
                                                        <w:top w:val="none" w:sz="0" w:space="0" w:color="auto"/>
                                                        <w:left w:val="none" w:sz="0" w:space="0" w:color="auto"/>
                                                        <w:bottom w:val="none" w:sz="0" w:space="0" w:color="auto"/>
                                                        <w:right w:val="none" w:sz="0" w:space="0" w:color="auto"/>
                                                      </w:divBdr>
                                                      <w:divsChild>
                                                        <w:div w:id="1979408995">
                                                          <w:marLeft w:val="0"/>
                                                          <w:marRight w:val="0"/>
                                                          <w:marTop w:val="75"/>
                                                          <w:marBottom w:val="75"/>
                                                          <w:divBdr>
                                                            <w:top w:val="none" w:sz="0" w:space="0" w:color="auto"/>
                                                            <w:left w:val="none" w:sz="0" w:space="0" w:color="auto"/>
                                                            <w:bottom w:val="none" w:sz="0" w:space="0" w:color="auto"/>
                                                            <w:right w:val="none" w:sz="0" w:space="0" w:color="auto"/>
                                                          </w:divBdr>
                                                          <w:divsChild>
                                                            <w:div w:id="1611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223909">
                          <w:marLeft w:val="0"/>
                          <w:marRight w:val="0"/>
                          <w:marTop w:val="0"/>
                          <w:marBottom w:val="0"/>
                          <w:divBdr>
                            <w:top w:val="none" w:sz="0" w:space="0" w:color="auto"/>
                            <w:left w:val="none" w:sz="0" w:space="0" w:color="auto"/>
                            <w:bottom w:val="none" w:sz="0" w:space="0" w:color="auto"/>
                            <w:right w:val="none" w:sz="0" w:space="0" w:color="auto"/>
                          </w:divBdr>
                          <w:divsChild>
                            <w:div w:id="1272395590">
                              <w:marLeft w:val="0"/>
                              <w:marRight w:val="0"/>
                              <w:marTop w:val="0"/>
                              <w:marBottom w:val="300"/>
                              <w:divBdr>
                                <w:top w:val="none" w:sz="0" w:space="0" w:color="auto"/>
                                <w:left w:val="none" w:sz="0" w:space="0" w:color="auto"/>
                                <w:bottom w:val="none" w:sz="0" w:space="0" w:color="auto"/>
                                <w:right w:val="none" w:sz="0" w:space="0" w:color="auto"/>
                              </w:divBdr>
                            </w:div>
                          </w:divsChild>
                        </w:div>
                        <w:div w:id="1845899846">
                          <w:marLeft w:val="0"/>
                          <w:marRight w:val="0"/>
                          <w:marTop w:val="0"/>
                          <w:marBottom w:val="0"/>
                          <w:divBdr>
                            <w:top w:val="none" w:sz="0" w:space="0" w:color="auto"/>
                            <w:left w:val="none" w:sz="0" w:space="0" w:color="auto"/>
                            <w:bottom w:val="none" w:sz="0" w:space="0" w:color="auto"/>
                            <w:right w:val="none" w:sz="0" w:space="0" w:color="auto"/>
                          </w:divBdr>
                          <w:divsChild>
                            <w:div w:id="1067412235">
                              <w:marLeft w:val="0"/>
                              <w:marRight w:val="0"/>
                              <w:marTop w:val="0"/>
                              <w:marBottom w:val="0"/>
                              <w:divBdr>
                                <w:top w:val="none" w:sz="0" w:space="0" w:color="auto"/>
                                <w:left w:val="none" w:sz="0" w:space="0" w:color="auto"/>
                                <w:bottom w:val="none" w:sz="0" w:space="0" w:color="auto"/>
                                <w:right w:val="none" w:sz="0" w:space="0" w:color="auto"/>
                              </w:divBdr>
                            </w:div>
                            <w:div w:id="677390543">
                              <w:marLeft w:val="0"/>
                              <w:marRight w:val="0"/>
                              <w:marTop w:val="0"/>
                              <w:marBottom w:val="0"/>
                              <w:divBdr>
                                <w:top w:val="none" w:sz="0" w:space="0" w:color="auto"/>
                                <w:left w:val="none" w:sz="0" w:space="0" w:color="auto"/>
                                <w:bottom w:val="none" w:sz="0" w:space="0" w:color="auto"/>
                                <w:right w:val="none" w:sz="0" w:space="0" w:color="auto"/>
                              </w:divBdr>
                            </w:div>
                            <w:div w:id="8179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2892">
          <w:marLeft w:val="0"/>
          <w:marRight w:val="0"/>
          <w:marTop w:val="0"/>
          <w:marBottom w:val="0"/>
          <w:divBdr>
            <w:top w:val="none" w:sz="0" w:space="0" w:color="auto"/>
            <w:left w:val="none" w:sz="0" w:space="0" w:color="auto"/>
            <w:bottom w:val="none" w:sz="0" w:space="0" w:color="auto"/>
            <w:right w:val="none" w:sz="0" w:space="0" w:color="auto"/>
          </w:divBdr>
          <w:divsChild>
            <w:div w:id="1965765988">
              <w:marLeft w:val="138"/>
              <w:marRight w:val="138"/>
              <w:marTop w:val="420"/>
              <w:marBottom w:val="0"/>
              <w:divBdr>
                <w:top w:val="none" w:sz="0" w:space="0" w:color="auto"/>
                <w:left w:val="none" w:sz="0" w:space="0" w:color="auto"/>
                <w:bottom w:val="none" w:sz="0" w:space="0" w:color="auto"/>
                <w:right w:val="none" w:sz="0" w:space="0" w:color="auto"/>
              </w:divBdr>
              <w:divsChild>
                <w:div w:id="289434251">
                  <w:marLeft w:val="0"/>
                  <w:marRight w:val="0"/>
                  <w:marTop w:val="0"/>
                  <w:marBottom w:val="0"/>
                  <w:divBdr>
                    <w:top w:val="none" w:sz="0" w:space="0" w:color="auto"/>
                    <w:left w:val="none" w:sz="0" w:space="0" w:color="auto"/>
                    <w:bottom w:val="none" w:sz="0" w:space="0" w:color="auto"/>
                    <w:right w:val="none" w:sz="0" w:space="0" w:color="auto"/>
                  </w:divBdr>
                  <w:divsChild>
                    <w:div w:id="168058663">
                      <w:marLeft w:val="0"/>
                      <w:marRight w:val="0"/>
                      <w:marTop w:val="0"/>
                      <w:marBottom w:val="0"/>
                      <w:divBdr>
                        <w:top w:val="none" w:sz="0" w:space="0" w:color="auto"/>
                        <w:left w:val="none" w:sz="0" w:space="0" w:color="auto"/>
                        <w:bottom w:val="none" w:sz="0" w:space="0" w:color="auto"/>
                        <w:right w:val="none" w:sz="0" w:space="0" w:color="auto"/>
                      </w:divBdr>
                      <w:divsChild>
                        <w:div w:id="163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1331">
              <w:marLeft w:val="138"/>
              <w:marRight w:val="138"/>
              <w:marTop w:val="420"/>
              <w:marBottom w:val="0"/>
              <w:divBdr>
                <w:top w:val="none" w:sz="0" w:space="0" w:color="auto"/>
                <w:left w:val="none" w:sz="0" w:space="0" w:color="auto"/>
                <w:bottom w:val="none" w:sz="0" w:space="0" w:color="auto"/>
                <w:right w:val="none" w:sz="0" w:space="0" w:color="auto"/>
              </w:divBdr>
              <w:divsChild>
                <w:div w:id="1362321689">
                  <w:marLeft w:val="0"/>
                  <w:marRight w:val="0"/>
                  <w:marTop w:val="0"/>
                  <w:marBottom w:val="0"/>
                  <w:divBdr>
                    <w:top w:val="none" w:sz="0" w:space="0" w:color="auto"/>
                    <w:left w:val="none" w:sz="0" w:space="0" w:color="auto"/>
                    <w:bottom w:val="none" w:sz="0" w:space="0" w:color="auto"/>
                    <w:right w:val="none" w:sz="0" w:space="0" w:color="auto"/>
                  </w:divBdr>
                  <w:divsChild>
                    <w:div w:id="485440548">
                      <w:marLeft w:val="0"/>
                      <w:marRight w:val="0"/>
                      <w:marTop w:val="0"/>
                      <w:marBottom w:val="0"/>
                      <w:divBdr>
                        <w:top w:val="none" w:sz="0" w:space="0" w:color="auto"/>
                        <w:left w:val="none" w:sz="0" w:space="0" w:color="auto"/>
                        <w:bottom w:val="none" w:sz="0" w:space="0" w:color="auto"/>
                        <w:right w:val="none" w:sz="0" w:space="0" w:color="auto"/>
                      </w:divBdr>
                      <w:divsChild>
                        <w:div w:id="1455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6391">
              <w:marLeft w:val="138"/>
              <w:marRight w:val="138"/>
              <w:marTop w:val="420"/>
              <w:marBottom w:val="0"/>
              <w:divBdr>
                <w:top w:val="none" w:sz="0" w:space="0" w:color="auto"/>
                <w:left w:val="none" w:sz="0" w:space="0" w:color="auto"/>
                <w:bottom w:val="none" w:sz="0" w:space="0" w:color="auto"/>
                <w:right w:val="none" w:sz="0" w:space="0" w:color="auto"/>
              </w:divBdr>
              <w:divsChild>
                <w:div w:id="1739396802">
                  <w:marLeft w:val="0"/>
                  <w:marRight w:val="0"/>
                  <w:marTop w:val="0"/>
                  <w:marBottom w:val="0"/>
                  <w:divBdr>
                    <w:top w:val="none" w:sz="0" w:space="0" w:color="auto"/>
                    <w:left w:val="none" w:sz="0" w:space="0" w:color="auto"/>
                    <w:bottom w:val="none" w:sz="0" w:space="0" w:color="auto"/>
                    <w:right w:val="none" w:sz="0" w:space="0" w:color="auto"/>
                  </w:divBdr>
                  <w:divsChild>
                    <w:div w:id="866484039">
                      <w:marLeft w:val="0"/>
                      <w:marRight w:val="0"/>
                      <w:marTop w:val="0"/>
                      <w:marBottom w:val="0"/>
                      <w:divBdr>
                        <w:top w:val="none" w:sz="0" w:space="0" w:color="auto"/>
                        <w:left w:val="none" w:sz="0" w:space="0" w:color="auto"/>
                        <w:bottom w:val="none" w:sz="0" w:space="0" w:color="auto"/>
                        <w:right w:val="none" w:sz="0" w:space="0" w:color="auto"/>
                      </w:divBdr>
                      <w:divsChild>
                        <w:div w:id="1021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8350">
              <w:marLeft w:val="138"/>
              <w:marRight w:val="138"/>
              <w:marTop w:val="420"/>
              <w:marBottom w:val="0"/>
              <w:divBdr>
                <w:top w:val="none" w:sz="0" w:space="0" w:color="auto"/>
                <w:left w:val="none" w:sz="0" w:space="0" w:color="auto"/>
                <w:bottom w:val="none" w:sz="0" w:space="0" w:color="auto"/>
                <w:right w:val="none" w:sz="0" w:space="0" w:color="auto"/>
              </w:divBdr>
              <w:divsChild>
                <w:div w:id="757794022">
                  <w:marLeft w:val="0"/>
                  <w:marRight w:val="0"/>
                  <w:marTop w:val="0"/>
                  <w:marBottom w:val="0"/>
                  <w:divBdr>
                    <w:top w:val="none" w:sz="0" w:space="0" w:color="auto"/>
                    <w:left w:val="none" w:sz="0" w:space="0" w:color="auto"/>
                    <w:bottom w:val="none" w:sz="0" w:space="0" w:color="auto"/>
                    <w:right w:val="none" w:sz="0" w:space="0" w:color="auto"/>
                  </w:divBdr>
                  <w:divsChild>
                    <w:div w:id="202139533">
                      <w:marLeft w:val="0"/>
                      <w:marRight w:val="0"/>
                      <w:marTop w:val="0"/>
                      <w:marBottom w:val="0"/>
                      <w:divBdr>
                        <w:top w:val="none" w:sz="0" w:space="0" w:color="auto"/>
                        <w:left w:val="none" w:sz="0" w:space="0" w:color="auto"/>
                        <w:bottom w:val="none" w:sz="0" w:space="0" w:color="auto"/>
                        <w:right w:val="none" w:sz="0" w:space="0" w:color="auto"/>
                      </w:divBdr>
                      <w:divsChild>
                        <w:div w:id="796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4455">
          <w:marLeft w:val="0"/>
          <w:marRight w:val="0"/>
          <w:marTop w:val="0"/>
          <w:marBottom w:val="0"/>
          <w:divBdr>
            <w:top w:val="none" w:sz="0" w:space="0" w:color="auto"/>
            <w:left w:val="none" w:sz="0" w:space="0" w:color="auto"/>
            <w:bottom w:val="none" w:sz="0" w:space="0" w:color="auto"/>
            <w:right w:val="none" w:sz="0" w:space="0" w:color="auto"/>
          </w:divBdr>
          <w:divsChild>
            <w:div w:id="1081368877">
              <w:marLeft w:val="0"/>
              <w:marRight w:val="0"/>
              <w:marTop w:val="0"/>
              <w:marBottom w:val="0"/>
              <w:divBdr>
                <w:top w:val="none" w:sz="0" w:space="0" w:color="auto"/>
                <w:left w:val="none" w:sz="0" w:space="0" w:color="auto"/>
                <w:bottom w:val="none" w:sz="0" w:space="0" w:color="auto"/>
                <w:right w:val="none" w:sz="0" w:space="0" w:color="auto"/>
              </w:divBdr>
              <w:divsChild>
                <w:div w:id="2005891165">
                  <w:marLeft w:val="0"/>
                  <w:marRight w:val="0"/>
                  <w:marTop w:val="0"/>
                  <w:marBottom w:val="0"/>
                  <w:divBdr>
                    <w:top w:val="none" w:sz="0" w:space="0" w:color="auto"/>
                    <w:left w:val="none" w:sz="0" w:space="0" w:color="auto"/>
                    <w:bottom w:val="none" w:sz="0" w:space="0" w:color="auto"/>
                    <w:right w:val="none" w:sz="0" w:space="0" w:color="auto"/>
                  </w:divBdr>
                  <w:divsChild>
                    <w:div w:id="801575852">
                      <w:marLeft w:val="0"/>
                      <w:marRight w:val="0"/>
                      <w:marTop w:val="0"/>
                      <w:marBottom w:val="480"/>
                      <w:divBdr>
                        <w:top w:val="none" w:sz="0" w:space="0" w:color="auto"/>
                        <w:left w:val="none" w:sz="0" w:space="0" w:color="auto"/>
                        <w:bottom w:val="none" w:sz="0" w:space="0" w:color="auto"/>
                        <w:right w:val="none" w:sz="0" w:space="0" w:color="auto"/>
                      </w:divBdr>
                    </w:div>
                    <w:div w:id="1281305542">
                      <w:marLeft w:val="0"/>
                      <w:marRight w:val="0"/>
                      <w:marTop w:val="0"/>
                      <w:marBottom w:val="480"/>
                      <w:divBdr>
                        <w:top w:val="none" w:sz="0" w:space="0" w:color="auto"/>
                        <w:left w:val="none" w:sz="0" w:space="0" w:color="auto"/>
                        <w:bottom w:val="none" w:sz="0" w:space="0" w:color="auto"/>
                        <w:right w:val="none" w:sz="0" w:space="0" w:color="auto"/>
                      </w:divBdr>
                    </w:div>
                    <w:div w:id="1731152417">
                      <w:marLeft w:val="0"/>
                      <w:marRight w:val="0"/>
                      <w:marTop w:val="0"/>
                      <w:marBottom w:val="480"/>
                      <w:divBdr>
                        <w:top w:val="none" w:sz="0" w:space="0" w:color="auto"/>
                        <w:left w:val="none" w:sz="0" w:space="0" w:color="auto"/>
                        <w:bottom w:val="none" w:sz="0" w:space="0" w:color="auto"/>
                        <w:right w:val="none" w:sz="0" w:space="0" w:color="auto"/>
                      </w:divBdr>
                    </w:div>
                    <w:div w:id="19057249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1486176">
          <w:marLeft w:val="0"/>
          <w:marRight w:val="0"/>
          <w:marTop w:val="0"/>
          <w:marBottom w:val="0"/>
          <w:divBdr>
            <w:top w:val="none" w:sz="0" w:space="0" w:color="auto"/>
            <w:left w:val="none" w:sz="0" w:space="0" w:color="auto"/>
            <w:bottom w:val="none" w:sz="0" w:space="0" w:color="auto"/>
            <w:right w:val="none" w:sz="0" w:space="0" w:color="auto"/>
          </w:divBdr>
          <w:divsChild>
            <w:div w:id="2137599639">
              <w:marLeft w:val="0"/>
              <w:marRight w:val="105"/>
              <w:marTop w:val="0"/>
              <w:marBottom w:val="0"/>
              <w:divBdr>
                <w:top w:val="none" w:sz="0" w:space="0" w:color="auto"/>
                <w:left w:val="none" w:sz="0" w:space="0" w:color="auto"/>
                <w:bottom w:val="none" w:sz="0" w:space="0" w:color="auto"/>
                <w:right w:val="dotted" w:sz="6" w:space="5" w:color="FFFFFF"/>
              </w:divBdr>
            </w:div>
            <w:div w:id="449471570">
              <w:marLeft w:val="0"/>
              <w:marRight w:val="0"/>
              <w:marTop w:val="0"/>
              <w:marBottom w:val="0"/>
              <w:divBdr>
                <w:top w:val="none" w:sz="0" w:space="0" w:color="auto"/>
                <w:left w:val="none" w:sz="0" w:space="0" w:color="auto"/>
                <w:bottom w:val="none" w:sz="0" w:space="0" w:color="auto"/>
                <w:right w:val="none" w:sz="0" w:space="0" w:color="auto"/>
              </w:divBdr>
            </w:div>
            <w:div w:id="855654985">
              <w:marLeft w:val="0"/>
              <w:marRight w:val="0"/>
              <w:marTop w:val="0"/>
              <w:marBottom w:val="0"/>
              <w:divBdr>
                <w:top w:val="none" w:sz="0" w:space="0" w:color="auto"/>
                <w:left w:val="none" w:sz="0" w:space="0" w:color="auto"/>
                <w:bottom w:val="none" w:sz="0" w:space="0" w:color="auto"/>
                <w:right w:val="none" w:sz="0" w:space="0" w:color="auto"/>
              </w:divBdr>
            </w:div>
            <w:div w:id="432744290">
              <w:marLeft w:val="0"/>
              <w:marRight w:val="0"/>
              <w:marTop w:val="0"/>
              <w:marBottom w:val="0"/>
              <w:divBdr>
                <w:top w:val="none" w:sz="0" w:space="0" w:color="auto"/>
                <w:left w:val="none" w:sz="0" w:space="0" w:color="auto"/>
                <w:bottom w:val="none" w:sz="0" w:space="0" w:color="auto"/>
                <w:right w:val="none" w:sz="0" w:space="0" w:color="auto"/>
              </w:divBdr>
              <w:divsChild>
                <w:div w:id="198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375">
      <w:bodyDiv w:val="1"/>
      <w:marLeft w:val="0"/>
      <w:marRight w:val="0"/>
      <w:marTop w:val="0"/>
      <w:marBottom w:val="0"/>
      <w:divBdr>
        <w:top w:val="none" w:sz="0" w:space="0" w:color="auto"/>
        <w:left w:val="none" w:sz="0" w:space="0" w:color="auto"/>
        <w:bottom w:val="none" w:sz="0" w:space="0" w:color="auto"/>
        <w:right w:val="none" w:sz="0" w:space="0" w:color="auto"/>
      </w:divBdr>
    </w:div>
    <w:div w:id="1285697115">
      <w:bodyDiv w:val="1"/>
      <w:marLeft w:val="0"/>
      <w:marRight w:val="0"/>
      <w:marTop w:val="0"/>
      <w:marBottom w:val="0"/>
      <w:divBdr>
        <w:top w:val="none" w:sz="0" w:space="0" w:color="auto"/>
        <w:left w:val="none" w:sz="0" w:space="0" w:color="auto"/>
        <w:bottom w:val="none" w:sz="0" w:space="0" w:color="auto"/>
        <w:right w:val="none" w:sz="0" w:space="0" w:color="auto"/>
      </w:divBdr>
    </w:div>
    <w:div w:id="1340083046">
      <w:bodyDiv w:val="1"/>
      <w:marLeft w:val="0"/>
      <w:marRight w:val="0"/>
      <w:marTop w:val="0"/>
      <w:marBottom w:val="0"/>
      <w:divBdr>
        <w:top w:val="none" w:sz="0" w:space="0" w:color="auto"/>
        <w:left w:val="none" w:sz="0" w:space="0" w:color="auto"/>
        <w:bottom w:val="none" w:sz="0" w:space="0" w:color="auto"/>
        <w:right w:val="none" w:sz="0" w:space="0" w:color="auto"/>
      </w:divBdr>
      <w:divsChild>
        <w:div w:id="1248072701">
          <w:marLeft w:val="0"/>
          <w:marRight w:val="0"/>
          <w:marTop w:val="0"/>
          <w:marBottom w:val="0"/>
          <w:divBdr>
            <w:top w:val="none" w:sz="0" w:space="0" w:color="auto"/>
            <w:left w:val="none" w:sz="0" w:space="0" w:color="auto"/>
            <w:bottom w:val="none" w:sz="0" w:space="0" w:color="auto"/>
            <w:right w:val="none" w:sz="0" w:space="0" w:color="auto"/>
          </w:divBdr>
        </w:div>
      </w:divsChild>
    </w:div>
    <w:div w:id="1721395101">
      <w:bodyDiv w:val="1"/>
      <w:marLeft w:val="0"/>
      <w:marRight w:val="0"/>
      <w:marTop w:val="0"/>
      <w:marBottom w:val="0"/>
      <w:divBdr>
        <w:top w:val="none" w:sz="0" w:space="0" w:color="auto"/>
        <w:left w:val="none" w:sz="0" w:space="0" w:color="auto"/>
        <w:bottom w:val="none" w:sz="0" w:space="0" w:color="auto"/>
        <w:right w:val="none" w:sz="0" w:space="0" w:color="auto"/>
      </w:divBdr>
    </w:div>
    <w:div w:id="1872184776">
      <w:bodyDiv w:val="1"/>
      <w:marLeft w:val="0"/>
      <w:marRight w:val="0"/>
      <w:marTop w:val="0"/>
      <w:marBottom w:val="0"/>
      <w:divBdr>
        <w:top w:val="none" w:sz="0" w:space="0" w:color="auto"/>
        <w:left w:val="none" w:sz="0" w:space="0" w:color="auto"/>
        <w:bottom w:val="none" w:sz="0" w:space="0" w:color="auto"/>
        <w:right w:val="none" w:sz="0" w:space="0" w:color="auto"/>
      </w:divBdr>
    </w:div>
    <w:div w:id="19673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44438F378644AAC08B47210AFCD85" ma:contentTypeVersion="5" ma:contentTypeDescription="Create a new document." ma:contentTypeScope="" ma:versionID="66dda051f0de85e118e639d4ddacc774">
  <xsd:schema xmlns:xsd="http://www.w3.org/2001/XMLSchema" xmlns:xs="http://www.w3.org/2001/XMLSchema" xmlns:p="http://schemas.microsoft.com/office/2006/metadata/properties" xmlns:ns2="468da6c0-b5ed-45c5-b86f-74208e0caae2" xmlns:ns3="6dad1247-ef98-43db-a9af-9e8b2ed23f8a" targetNamespace="http://schemas.microsoft.com/office/2006/metadata/properties" ma:root="true" ma:fieldsID="f5fa646bd15a751fbbf3fe62480bf741" ns2:_="" ns3:_="">
    <xsd:import namespace="468da6c0-b5ed-45c5-b86f-74208e0caae2"/>
    <xsd:import namespace="6dad1247-ef98-43db-a9af-9e8b2ed23f8a"/>
    <xsd:element name="properties">
      <xsd:complexType>
        <xsd:sequence>
          <xsd:element name="documentManagement">
            <xsd:complexType>
              <xsd:all>
                <xsd:element ref="ns2:naa410509aea47de99418508d4b0666c" minOccurs="0"/>
                <xsd:element ref="ns3:TaxCatchAll" minOccurs="0"/>
                <xsd:element ref="ns2:p6b0c8d6d39642968ea6c88960679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6c0-b5ed-45c5-b86f-74208e0caae2" elementFormDefault="qualified">
    <xsd:import namespace="http://schemas.microsoft.com/office/2006/documentManagement/types"/>
    <xsd:import namespace="http://schemas.microsoft.com/office/infopath/2007/PartnerControls"/>
    <xsd:element name="naa410509aea47de99418508d4b0666c" ma:index="9" ma:taxonomy="true" ma:internalName="naa410509aea47de99418508d4b0666c" ma:taxonomyFieldName="Scope" ma:displayName="Scope" ma:default="" ma:fieldId="{7aa41050-9aea-47de-9941-8508d4b0666c}" ma:taxonomyMulti="true" ma:sspId="09258dee-b1a8-4907-beca-835dac43936e" ma:termSetId="c7c341bd-e2e7-46b9-b131-f285a7b210f6" ma:anchorId="00000000-0000-0000-0000-000000000000" ma:open="false" ma:isKeyword="false">
      <xsd:complexType>
        <xsd:sequence>
          <xsd:element ref="pc:Terms" minOccurs="0" maxOccurs="1"/>
        </xsd:sequence>
      </xsd:complexType>
    </xsd:element>
    <xsd:element name="p6b0c8d6d39642968ea6c889606796e9" ma:index="12" ma:taxonomy="true" ma:internalName="p6b0c8d6d39642968ea6c889606796e9" ma:taxonomyFieldName="Support_x0020_type" ma:displayName="Support type" ma:default="" ma:fieldId="{96b0c8d6-d396-4296-8ea6-c889606796e9}" ma:sspId="09258dee-b1a8-4907-beca-835dac43936e" ma:termSetId="8f9b5ddd-e8e9-4457-a3dd-a6fd3a5ada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ad1247-ef98-43db-a9af-9e8b2ed23f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3449773-482c-46d7-baac-07c6e7dd4e48}" ma:internalName="TaxCatchAll" ma:showField="CatchAllData" ma:web="84a50997-ee56-459e-83e3-1ea666555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ad1247-ef98-43db-a9af-9e8b2ed23f8a">
      <Value>84</Value>
      <Value>3</Value>
    </TaxCatchAll>
    <p6b0c8d6d39642968ea6c889606796e9 xmlns="468da6c0-b5ed-45c5-b86f-74208e0caae2">
      <Terms xmlns="http://schemas.microsoft.com/office/infopath/2007/PartnerControls">
        <TermInfo xmlns="http://schemas.microsoft.com/office/infopath/2007/PartnerControls">
          <TermName xmlns="http://schemas.microsoft.com/office/infopath/2007/PartnerControls">Corporate / Gen Internal</TermName>
          <TermId xmlns="http://schemas.microsoft.com/office/infopath/2007/PartnerControls">85fc8818-2ec2-40f5-b6d3-c6fa25127bcb</TermId>
        </TermInfo>
      </Terms>
    </p6b0c8d6d39642968ea6c889606796e9>
    <naa410509aea47de99418508d4b0666c xmlns="468da6c0-b5ed-45c5-b86f-74208e0caae2">
      <Terms xmlns="http://schemas.microsoft.com/office/infopath/2007/PartnerControls">
        <TermInfo xmlns="http://schemas.microsoft.com/office/infopath/2007/PartnerControls">
          <TermName xmlns="http://schemas.microsoft.com/office/infopath/2007/PartnerControls">England/Banbury</TermName>
          <TermId xmlns="http://schemas.microsoft.com/office/infopath/2007/PartnerControls">3bd9fa6d-b3d5-4a36-8ef4-e933333b406c</TermId>
        </TermInfo>
      </Terms>
    </naa410509aea47de99418508d4b0666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BACF-4D79-4960-964D-8661A58B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6c0-b5ed-45c5-b86f-74208e0caae2"/>
    <ds:schemaRef ds:uri="6dad1247-ef98-43db-a9af-9e8b2ed2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34C66-F448-4476-82AC-951BC3FA1DB2}">
  <ds:schemaRefs>
    <ds:schemaRef ds:uri="http://schemas.microsoft.com/sharepoint/v3/contenttype/forms"/>
  </ds:schemaRefs>
</ds:datastoreItem>
</file>

<file path=customXml/itemProps3.xml><?xml version="1.0" encoding="utf-8"?>
<ds:datastoreItem xmlns:ds="http://schemas.openxmlformats.org/officeDocument/2006/customXml" ds:itemID="{D0168ED1-22F8-4D45-857A-3565B6D6639C}">
  <ds:schemaRefs>
    <ds:schemaRef ds:uri="http://www.w3.org/XML/1998/namespace"/>
    <ds:schemaRef ds:uri="468da6c0-b5ed-45c5-b86f-74208e0caae2"/>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dad1247-ef98-43db-a9af-9e8b2ed23f8a"/>
    <ds:schemaRef ds:uri="http://purl.org/dc/terms/"/>
  </ds:schemaRefs>
</ds:datastoreItem>
</file>

<file path=customXml/itemProps4.xml><?xml version="1.0" encoding="utf-8"?>
<ds:datastoreItem xmlns:ds="http://schemas.openxmlformats.org/officeDocument/2006/customXml" ds:itemID="{637CE0AF-38DA-4AB7-9E8A-4C85F256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749A914E</Template>
  <TotalTime>0</TotalTime>
  <Pages>4</Pages>
  <Words>1720</Words>
  <Characters>8923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WRAP press release</vt:lpstr>
    </vt:vector>
  </TitlesOfParts>
  <Company>WRAP</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press release</dc:title>
  <dc:subject>11;#Communications ＆ engagement|c4112d23-bf2e-4a61-9ea9-476044aa33f5</dc:subject>
  <dc:creator>Ian Palmer</dc:creator>
  <cp:lastModifiedBy>The Salvation Army</cp:lastModifiedBy>
  <cp:revision>2</cp:revision>
  <cp:lastPrinted>2019-09-11T09:52:00Z</cp:lastPrinted>
  <dcterms:created xsi:type="dcterms:W3CDTF">2020-05-11T09:03:00Z</dcterms:created>
  <dcterms:modified xsi:type="dcterms:W3CDTF">2020-05-11T09:03:00Z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0x01010019744438F378644AAC08B47210AFCD85</vt:lpwstr>
  </property>
  <property fmtid="{D5CDD505-2E9C-101B-9397-08002B2CF9AE}" pid="3" name="Type of Content">
    <vt:lpwstr>18;#Guidance|5356a60b-4e6f-4249-b823-fc3777538fc1;#13;#Tools|ff0ae925-4df9-49bf-8117-c4a0cc9e91d7</vt:lpwstr>
  </property>
  <property fmtid="{D5CDD505-2E9C-101B-9397-08002B2CF9AE}" pid="4" name="Scope">
    <vt:lpwstr>3;#England/Banbury|3bd9fa6d-b3d5-4a36-8ef4-e933333b406c</vt:lpwstr>
  </property>
  <property fmtid="{D5CDD505-2E9C-101B-9397-08002B2CF9AE}" pid="5" name="Support type">
    <vt:lpwstr>84;#Corporate / Gen Internal|85fc8818-2ec2-40f5-b6d3-c6fa25127bcb</vt:lpwstr>
  </property>
  <property fmtid="{D5CDD505-2E9C-101B-9397-08002B2CF9AE}" pid="6" name="Order">
    <vt:r8>1000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